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D3D9" w14:textId="77777777" w:rsidR="0033465F" w:rsidRPr="00E416D3" w:rsidRDefault="0033465F" w:rsidP="0033465F">
      <w:pPr>
        <w:ind w:firstLine="709"/>
        <w:jc w:val="center"/>
        <w:rPr>
          <w:iCs/>
          <w:sz w:val="28"/>
          <w:szCs w:val="28"/>
        </w:rPr>
      </w:pPr>
      <w:r w:rsidRPr="00E416D3">
        <w:rPr>
          <w:iCs/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</w:p>
    <w:p w14:paraId="4815EE38" w14:textId="77777777" w:rsidR="0033465F" w:rsidRPr="00E416D3" w:rsidRDefault="0033465F" w:rsidP="0033465F">
      <w:pPr>
        <w:ind w:firstLine="709"/>
        <w:jc w:val="center"/>
        <w:rPr>
          <w:iCs/>
          <w:sz w:val="28"/>
          <w:szCs w:val="28"/>
        </w:rPr>
      </w:pPr>
      <w:r w:rsidRPr="00E416D3">
        <w:rPr>
          <w:iCs/>
          <w:sz w:val="28"/>
          <w:szCs w:val="28"/>
        </w:rPr>
        <w:t>Северо-Кавказский институт-филиал</w:t>
      </w:r>
    </w:p>
    <w:p w14:paraId="0C60B1A4" w14:textId="77777777" w:rsidR="0033465F" w:rsidRPr="00E416D3" w:rsidRDefault="0033465F" w:rsidP="0033465F">
      <w:pPr>
        <w:ind w:firstLine="709"/>
        <w:jc w:val="center"/>
        <w:rPr>
          <w:b/>
          <w:sz w:val="28"/>
          <w:szCs w:val="28"/>
        </w:rPr>
      </w:pPr>
    </w:p>
    <w:p w14:paraId="748B8524" w14:textId="77777777" w:rsidR="0033465F" w:rsidRPr="00E416D3" w:rsidRDefault="0033465F" w:rsidP="0033465F">
      <w:pPr>
        <w:ind w:firstLine="709"/>
        <w:jc w:val="center"/>
        <w:rPr>
          <w:b/>
          <w:sz w:val="28"/>
          <w:szCs w:val="28"/>
        </w:rPr>
      </w:pPr>
      <w:r w:rsidRPr="00E416D3">
        <w:rPr>
          <w:b/>
          <w:noProof/>
          <w:sz w:val="28"/>
          <w:szCs w:val="28"/>
          <w:lang w:eastAsia="ru-RU"/>
        </w:rPr>
        <w:drawing>
          <wp:inline distT="0" distB="0" distL="0" distR="0" wp14:anchorId="521554E2" wp14:editId="176640E3">
            <wp:extent cx="2009404" cy="2430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35" cy="249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98060" w14:textId="77777777" w:rsidR="00C63633" w:rsidRDefault="00C63633" w:rsidP="0033465F">
      <w:pPr>
        <w:ind w:firstLine="709"/>
        <w:jc w:val="center"/>
        <w:rPr>
          <w:b/>
          <w:bCs/>
          <w:sz w:val="28"/>
          <w:szCs w:val="28"/>
        </w:rPr>
      </w:pPr>
    </w:p>
    <w:p w14:paraId="5086D2A1" w14:textId="77777777" w:rsidR="00C63633" w:rsidRDefault="00C63633" w:rsidP="0033465F">
      <w:pPr>
        <w:ind w:firstLine="709"/>
        <w:jc w:val="center"/>
        <w:rPr>
          <w:b/>
          <w:bCs/>
          <w:sz w:val="28"/>
          <w:szCs w:val="28"/>
        </w:rPr>
      </w:pPr>
    </w:p>
    <w:p w14:paraId="4B379C89" w14:textId="182EA544" w:rsidR="0033465F" w:rsidRPr="00E416D3" w:rsidRDefault="0033465F" w:rsidP="00C63633">
      <w:pPr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ПОЛОЖЕНИЕ</w:t>
      </w:r>
    </w:p>
    <w:p w14:paraId="2F7D170D" w14:textId="00B64CDA" w:rsidR="0033465F" w:rsidRPr="00E416D3" w:rsidRDefault="00EC64A7" w:rsidP="0033465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33465F" w:rsidRPr="00BD27A4">
        <w:rPr>
          <w:b/>
          <w:bCs/>
          <w:sz w:val="28"/>
          <w:szCs w:val="28"/>
        </w:rPr>
        <w:t xml:space="preserve">онкурса </w:t>
      </w:r>
      <w:r w:rsidR="0033465F" w:rsidRPr="00BD27A4">
        <w:rPr>
          <w:b/>
          <w:bCs/>
          <w:sz w:val="28"/>
        </w:rPr>
        <w:t>«</w:t>
      </w:r>
      <w:r w:rsidR="00A05713" w:rsidRPr="00A05713">
        <w:rPr>
          <w:b/>
          <w:bCs/>
          <w:sz w:val="28"/>
        </w:rPr>
        <w:t xml:space="preserve">Стратегический </w:t>
      </w:r>
      <w:proofErr w:type="spellStart"/>
      <w:r w:rsidR="00A05713" w:rsidRPr="00A05713">
        <w:rPr>
          <w:b/>
          <w:bCs/>
          <w:sz w:val="28"/>
        </w:rPr>
        <w:t>фрейминг</w:t>
      </w:r>
      <w:proofErr w:type="spellEnd"/>
      <w:r w:rsidR="00A05713" w:rsidRPr="00A05713">
        <w:rPr>
          <w:b/>
          <w:bCs/>
          <w:sz w:val="28"/>
        </w:rPr>
        <w:t xml:space="preserve"> территории: северокавказская проекция в СМИ, медиа и научном сообществе</w:t>
      </w:r>
      <w:r w:rsidR="0033465F" w:rsidRPr="00BD27A4">
        <w:rPr>
          <w:b/>
          <w:bCs/>
          <w:sz w:val="28"/>
        </w:rPr>
        <w:t>»,</w:t>
      </w:r>
      <w:r w:rsidR="0033465F" w:rsidRPr="00BD27A4">
        <w:rPr>
          <w:b/>
          <w:bCs/>
          <w:sz w:val="28"/>
          <w:szCs w:val="28"/>
        </w:rPr>
        <w:t xml:space="preserve"> </w:t>
      </w:r>
      <w:r w:rsidR="0033465F" w:rsidRPr="00E416D3">
        <w:rPr>
          <w:b/>
          <w:bCs/>
          <w:sz w:val="28"/>
          <w:szCs w:val="28"/>
        </w:rPr>
        <w:t>проводимо</w:t>
      </w:r>
      <w:r w:rsidR="0033465F">
        <w:rPr>
          <w:b/>
          <w:bCs/>
          <w:sz w:val="28"/>
          <w:szCs w:val="28"/>
        </w:rPr>
        <w:t>го</w:t>
      </w:r>
      <w:r w:rsidR="0033465F" w:rsidRPr="00E416D3">
        <w:rPr>
          <w:b/>
          <w:bCs/>
          <w:sz w:val="28"/>
          <w:szCs w:val="28"/>
        </w:rPr>
        <w:t xml:space="preserve"> в рамках </w:t>
      </w:r>
      <w:r w:rsidR="0033465F">
        <w:rPr>
          <w:b/>
          <w:bCs/>
          <w:sz w:val="28"/>
          <w:szCs w:val="28"/>
        </w:rPr>
        <w:t xml:space="preserve">Молодёжного дня </w:t>
      </w:r>
      <w:r w:rsidR="0033465F" w:rsidRPr="00E416D3">
        <w:rPr>
          <w:b/>
          <w:bCs/>
          <w:sz w:val="28"/>
          <w:szCs w:val="28"/>
        </w:rPr>
        <w:t xml:space="preserve">Международного Форума </w:t>
      </w:r>
    </w:p>
    <w:p w14:paraId="277FA87F" w14:textId="2264B4A6" w:rsidR="0033465F" w:rsidRPr="00E416D3" w:rsidRDefault="00DF3793" w:rsidP="0033465F">
      <w:pPr>
        <w:ind w:firstLine="709"/>
        <w:jc w:val="center"/>
        <w:rPr>
          <w:sz w:val="28"/>
          <w:szCs w:val="28"/>
        </w:rPr>
      </w:pPr>
      <w:r w:rsidRPr="00DF3793">
        <w:rPr>
          <w:b/>
          <w:bCs/>
          <w:sz w:val="28"/>
          <w:szCs w:val="28"/>
        </w:rPr>
        <w:t>«Северный Кавказ в меняющемся мире»</w:t>
      </w:r>
    </w:p>
    <w:p w14:paraId="6285563E" w14:textId="77777777" w:rsidR="0033465F" w:rsidRPr="00E416D3" w:rsidRDefault="0033465F" w:rsidP="0033465F">
      <w:pPr>
        <w:ind w:firstLine="709"/>
        <w:jc w:val="center"/>
        <w:rPr>
          <w:b/>
          <w:bCs/>
          <w:sz w:val="28"/>
          <w:szCs w:val="28"/>
        </w:rPr>
      </w:pPr>
      <w:bookmarkStart w:id="0" w:name="_Hlk67857088"/>
    </w:p>
    <w:p w14:paraId="304A7BC4" w14:textId="77777777" w:rsidR="0033465F" w:rsidRPr="00E416D3" w:rsidRDefault="0033465F" w:rsidP="0033465F">
      <w:pPr>
        <w:ind w:firstLine="709"/>
        <w:jc w:val="center"/>
        <w:rPr>
          <w:b/>
          <w:bCs/>
          <w:sz w:val="28"/>
          <w:szCs w:val="28"/>
        </w:rPr>
      </w:pPr>
    </w:p>
    <w:bookmarkEnd w:id="0"/>
    <w:p w14:paraId="347ACF9E" w14:textId="77777777" w:rsidR="0033465F" w:rsidRPr="00E416D3" w:rsidRDefault="0033465F" w:rsidP="0033465F">
      <w:pPr>
        <w:ind w:firstLine="709"/>
        <w:jc w:val="both"/>
        <w:rPr>
          <w:sz w:val="28"/>
          <w:szCs w:val="28"/>
        </w:rPr>
      </w:pPr>
    </w:p>
    <w:p w14:paraId="667BA9D3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12F0428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73BF39B6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0A15EA64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05CDA7C4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DA9CED7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670D045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20F2A975" w14:textId="77777777" w:rsidR="0033465F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185B9E6F" w14:textId="77777777" w:rsidR="0033465F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0DD9D342" w14:textId="77777777" w:rsidR="0033465F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788A30AA" w14:textId="77777777" w:rsidR="0033465F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6879D19B" w14:textId="77777777" w:rsidR="0033465F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246B1E39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3C732E4C" w14:textId="77777777" w:rsidR="0033465F" w:rsidRPr="00E416D3" w:rsidRDefault="0033465F" w:rsidP="0033465F">
      <w:pPr>
        <w:ind w:firstLine="709"/>
        <w:jc w:val="center"/>
        <w:rPr>
          <w:noProof/>
          <w:sz w:val="28"/>
          <w:szCs w:val="28"/>
          <w:lang w:eastAsia="ru-RU"/>
        </w:rPr>
      </w:pPr>
    </w:p>
    <w:p w14:paraId="29C3FF4A" w14:textId="77777777" w:rsidR="0033465F" w:rsidRPr="00E416D3" w:rsidRDefault="0033465F" w:rsidP="0033465F">
      <w:pPr>
        <w:ind w:firstLine="709"/>
        <w:jc w:val="both"/>
        <w:rPr>
          <w:sz w:val="28"/>
          <w:szCs w:val="28"/>
        </w:rPr>
      </w:pPr>
    </w:p>
    <w:p w14:paraId="5F258004" w14:textId="77777777" w:rsidR="0033465F" w:rsidRPr="00E416D3" w:rsidRDefault="0033465F" w:rsidP="0033465F">
      <w:pPr>
        <w:jc w:val="center"/>
        <w:rPr>
          <w:b/>
          <w:bCs/>
          <w:sz w:val="28"/>
          <w:szCs w:val="28"/>
        </w:rPr>
      </w:pPr>
      <w:r w:rsidRPr="00E416D3">
        <w:rPr>
          <w:b/>
          <w:bCs/>
          <w:sz w:val="28"/>
          <w:szCs w:val="28"/>
        </w:rPr>
        <w:t>г. Пятигорск</w:t>
      </w:r>
    </w:p>
    <w:p w14:paraId="2E815BEA" w14:textId="3CACF3E4" w:rsidR="0033465F" w:rsidRDefault="0033465F" w:rsidP="0033465F">
      <w:pPr>
        <w:pStyle w:val="1"/>
        <w:spacing w:before="59"/>
      </w:pPr>
      <w:r w:rsidRPr="00E416D3">
        <w:t>20</w:t>
      </w:r>
      <w:r w:rsidRPr="00D848FF">
        <w:t>22</w:t>
      </w:r>
      <w:r w:rsidRPr="00E416D3">
        <w:t xml:space="preserve"> г.</w:t>
      </w:r>
      <w:r>
        <w:br w:type="page"/>
      </w:r>
    </w:p>
    <w:p w14:paraId="3373C94B" w14:textId="77777777" w:rsidR="00D848FF" w:rsidRDefault="00D848FF" w:rsidP="00D848FF">
      <w:pPr>
        <w:pStyle w:val="ae"/>
        <w:spacing w:before="0" w:beforeAutospacing="0" w:after="0" w:afterAutospacing="0"/>
        <w:ind w:firstLine="720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lastRenderedPageBreak/>
        <w:t>Фрейм</w:t>
      </w:r>
      <w:r>
        <w:rPr>
          <w:iCs/>
          <w:sz w:val="28"/>
          <w:szCs w:val="28"/>
          <w:lang w:eastAsia="en-US"/>
        </w:rPr>
        <w:t xml:space="preserve"> – устойчивая когнитивная конструкция, основанная на упрощении действительности и разные интерпретации одного и того же события/явления/процесса. В современной практике фрейм трактуется как установка и рамочное выделение определённого аспекта реальности для достижения поставленной цели.</w:t>
      </w:r>
    </w:p>
    <w:p w14:paraId="7BFE206D" w14:textId="77777777" w:rsidR="00D848FF" w:rsidRDefault="00D848FF" w:rsidP="00D848FF">
      <w:pPr>
        <w:pStyle w:val="ae"/>
        <w:spacing w:before="0" w:beforeAutospacing="0" w:after="0" w:afterAutospacing="0"/>
        <w:ind w:firstLine="720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Стратегический </w:t>
      </w:r>
      <w:proofErr w:type="spellStart"/>
      <w:r>
        <w:rPr>
          <w:i/>
          <w:iCs/>
          <w:sz w:val="28"/>
          <w:szCs w:val="28"/>
          <w:lang w:eastAsia="en-US"/>
        </w:rPr>
        <w:t>фрейминг</w:t>
      </w:r>
      <w:proofErr w:type="spellEnd"/>
      <w:r>
        <w:rPr>
          <w:iCs/>
          <w:sz w:val="28"/>
          <w:szCs w:val="28"/>
          <w:lang w:eastAsia="en-US"/>
        </w:rPr>
        <w:t xml:space="preserve"> представляет собой намеренное моделирование и продвижение сконструированных фреймов за счет нерационального восприятия информации индивидами. Эффект достигается благодаря созданию определенного контекста и эмоционального фона.  </w:t>
      </w:r>
    </w:p>
    <w:p w14:paraId="5F2F0229" w14:textId="77777777" w:rsidR="00D848FF" w:rsidRDefault="00D848FF" w:rsidP="00D848FF">
      <w:pPr>
        <w:pStyle w:val="ae"/>
        <w:spacing w:before="0" w:beforeAutospacing="0" w:after="0" w:afterAutospacing="0"/>
        <w:ind w:firstLine="720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Анализ </w:t>
      </w:r>
      <w:proofErr w:type="spellStart"/>
      <w:r>
        <w:rPr>
          <w:i/>
          <w:iCs/>
          <w:sz w:val="28"/>
          <w:szCs w:val="28"/>
          <w:lang w:eastAsia="en-US"/>
        </w:rPr>
        <w:t>фрейминга</w:t>
      </w:r>
      <w:proofErr w:type="spellEnd"/>
      <w:r>
        <w:rPr>
          <w:iCs/>
          <w:sz w:val="28"/>
          <w:szCs w:val="28"/>
          <w:lang w:eastAsia="en-US"/>
        </w:rPr>
        <w:t xml:space="preserve"> – выявление рамочных установок и смоделированных когнитивных искажений, используемых для создания и закрепления определенного имиджа территории и ее репутационных характеристик. </w:t>
      </w:r>
    </w:p>
    <w:p w14:paraId="2972D5CF" w14:textId="77777777" w:rsidR="00D848FF" w:rsidRDefault="00D848FF" w:rsidP="00D848F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Данный инструмент широко используется в разных областях современной науки: социологии, политологии, психологии. Поэтому его анализ требует широкого междисциплинарного подхода и синтеза различных позиций. </w:t>
      </w:r>
      <w:proofErr w:type="spellStart"/>
      <w:r>
        <w:rPr>
          <w:sz w:val="28"/>
          <w:szCs w:val="28"/>
          <w:lang w:eastAsia="en-US"/>
        </w:rPr>
        <w:t>Фрейминг</w:t>
      </w:r>
      <w:proofErr w:type="spellEnd"/>
      <w:r>
        <w:rPr>
          <w:sz w:val="28"/>
          <w:szCs w:val="28"/>
          <w:lang w:eastAsia="en-US"/>
        </w:rPr>
        <w:t xml:space="preserve"> применяется при исследовании проблем социальной реальности, политики, медиа-освещения, исследования национальных отношений.</w:t>
      </w:r>
    </w:p>
    <w:p w14:paraId="335B3229" w14:textId="77777777" w:rsidR="00D848FF" w:rsidRPr="00D848FF" w:rsidRDefault="00D848FF" w:rsidP="00D848FF">
      <w:pPr>
        <w:jc w:val="center"/>
        <w:rPr>
          <w:b/>
          <w:sz w:val="28"/>
          <w:szCs w:val="28"/>
        </w:rPr>
      </w:pPr>
    </w:p>
    <w:p w14:paraId="237A1B30" w14:textId="3EA3F783" w:rsidR="00823FFA" w:rsidRDefault="00823FFA" w:rsidP="0017218E">
      <w:pPr>
        <w:pStyle w:val="a4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E5C0C">
        <w:rPr>
          <w:b/>
          <w:sz w:val="28"/>
          <w:szCs w:val="28"/>
        </w:rPr>
        <w:t>Общие положения</w:t>
      </w:r>
    </w:p>
    <w:p w14:paraId="3B90634B" w14:textId="77777777" w:rsidR="007C4F49" w:rsidRPr="007E5C0C" w:rsidRDefault="007C4F49" w:rsidP="0017218E">
      <w:pPr>
        <w:pStyle w:val="a4"/>
        <w:ind w:left="0" w:firstLine="720"/>
        <w:rPr>
          <w:b/>
          <w:sz w:val="28"/>
          <w:szCs w:val="28"/>
        </w:rPr>
      </w:pPr>
    </w:p>
    <w:p w14:paraId="516A8C0C" w14:textId="11068EBF" w:rsidR="00FB685D" w:rsidRPr="00073C02" w:rsidRDefault="00823FFA" w:rsidP="0017218E">
      <w:pPr>
        <w:ind w:firstLine="720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1.2. Настоящее Положение определяет цели, задачи, условия участия, требования к участию в </w:t>
      </w:r>
      <w:r w:rsidR="00EC64A7">
        <w:rPr>
          <w:sz w:val="28"/>
          <w:szCs w:val="28"/>
        </w:rPr>
        <w:t>к</w:t>
      </w:r>
      <w:r w:rsidRPr="007E5C0C">
        <w:rPr>
          <w:sz w:val="28"/>
          <w:szCs w:val="28"/>
        </w:rPr>
        <w:t>онкурсе</w:t>
      </w:r>
      <w:r w:rsidR="00FB685D">
        <w:rPr>
          <w:sz w:val="28"/>
          <w:szCs w:val="28"/>
        </w:rPr>
        <w:t xml:space="preserve"> молодежного дня </w:t>
      </w:r>
      <w:r w:rsidR="00FB685D" w:rsidRPr="00A41208">
        <w:rPr>
          <w:sz w:val="28"/>
          <w:szCs w:val="28"/>
        </w:rPr>
        <w:t xml:space="preserve">«Анализ стратегического </w:t>
      </w:r>
      <w:proofErr w:type="spellStart"/>
      <w:r w:rsidR="00FB685D" w:rsidRPr="00A41208">
        <w:rPr>
          <w:sz w:val="28"/>
          <w:szCs w:val="28"/>
        </w:rPr>
        <w:t>фрейминга</w:t>
      </w:r>
      <w:proofErr w:type="spellEnd"/>
      <w:r w:rsidR="00FB685D" w:rsidRPr="00A41208">
        <w:rPr>
          <w:sz w:val="28"/>
          <w:szCs w:val="28"/>
        </w:rPr>
        <w:t xml:space="preserve"> территории: северокавказская проекция в СМИ, медиа и научном сообществе»</w:t>
      </w:r>
      <w:r w:rsidR="00FB685D">
        <w:rPr>
          <w:sz w:val="28"/>
          <w:szCs w:val="28"/>
        </w:rPr>
        <w:t xml:space="preserve"> (далее Конкурс), </w:t>
      </w:r>
      <w:r w:rsidR="00FB685D" w:rsidRPr="00E416D3">
        <w:rPr>
          <w:sz w:val="28"/>
          <w:szCs w:val="28"/>
        </w:rPr>
        <w:t>проводимого в рамках Международного Форума «Северный Кавказ</w:t>
      </w:r>
      <w:r w:rsidR="00FB685D" w:rsidRPr="00375E56">
        <w:rPr>
          <w:sz w:val="28"/>
          <w:szCs w:val="28"/>
        </w:rPr>
        <w:t xml:space="preserve"> </w:t>
      </w:r>
      <w:r w:rsidR="00FB685D">
        <w:rPr>
          <w:sz w:val="28"/>
          <w:szCs w:val="28"/>
        </w:rPr>
        <w:t>в меняющемся мире</w:t>
      </w:r>
      <w:r w:rsidR="00FB685D" w:rsidRPr="00E416D3">
        <w:rPr>
          <w:sz w:val="28"/>
          <w:szCs w:val="28"/>
        </w:rPr>
        <w:t>»</w:t>
      </w:r>
      <w:r w:rsidR="00073C02">
        <w:rPr>
          <w:sz w:val="28"/>
          <w:szCs w:val="28"/>
        </w:rPr>
        <w:t>.</w:t>
      </w:r>
    </w:p>
    <w:p w14:paraId="263937A7" w14:textId="77777777" w:rsidR="007C4F49" w:rsidRPr="007E5C0C" w:rsidRDefault="007C4F49" w:rsidP="0017218E">
      <w:pPr>
        <w:ind w:firstLine="720"/>
        <w:jc w:val="both"/>
        <w:rPr>
          <w:sz w:val="28"/>
          <w:szCs w:val="28"/>
        </w:rPr>
      </w:pPr>
    </w:p>
    <w:p w14:paraId="09599C09" w14:textId="1CC8A822" w:rsidR="00823FFA" w:rsidRPr="007C4F49" w:rsidRDefault="00823FFA" w:rsidP="0017218E">
      <w:pPr>
        <w:pStyle w:val="a4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7C4F49">
        <w:rPr>
          <w:b/>
          <w:sz w:val="28"/>
          <w:szCs w:val="28"/>
        </w:rPr>
        <w:t>Цел</w:t>
      </w:r>
      <w:r w:rsidR="00FB685D">
        <w:rPr>
          <w:b/>
          <w:sz w:val="28"/>
          <w:szCs w:val="28"/>
        </w:rPr>
        <w:t>ь</w:t>
      </w:r>
      <w:r w:rsidRPr="007C4F49">
        <w:rPr>
          <w:b/>
          <w:sz w:val="28"/>
          <w:szCs w:val="28"/>
        </w:rPr>
        <w:t xml:space="preserve"> и задачи Конкурса</w:t>
      </w:r>
    </w:p>
    <w:p w14:paraId="5F9E87ED" w14:textId="77777777" w:rsidR="007C4F49" w:rsidRPr="007C4F49" w:rsidRDefault="007C4F49" w:rsidP="0017218E">
      <w:pPr>
        <w:pStyle w:val="a4"/>
        <w:ind w:left="0" w:firstLine="720"/>
        <w:rPr>
          <w:b/>
          <w:sz w:val="28"/>
          <w:szCs w:val="28"/>
        </w:rPr>
      </w:pPr>
    </w:p>
    <w:p w14:paraId="2A339455" w14:textId="0419C897" w:rsidR="007C4F49" w:rsidRDefault="00823FFA" w:rsidP="0017218E">
      <w:pPr>
        <w:ind w:firstLine="720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2.1. Цель Конкурса – </w:t>
      </w:r>
      <w:r w:rsidR="00A41208">
        <w:rPr>
          <w:sz w:val="28"/>
          <w:szCs w:val="28"/>
        </w:rPr>
        <w:t xml:space="preserve">создание условий </w:t>
      </w:r>
      <w:r w:rsidRPr="007E5C0C">
        <w:rPr>
          <w:sz w:val="28"/>
          <w:szCs w:val="28"/>
        </w:rPr>
        <w:t>для самореализации социально-активной молодежи, а также</w:t>
      </w:r>
      <w:r w:rsidR="00A41208">
        <w:rPr>
          <w:sz w:val="28"/>
          <w:szCs w:val="28"/>
        </w:rPr>
        <w:t xml:space="preserve"> формирование позитивного имиджа Северного Кавказа в общероссийском и международном пространстве</w:t>
      </w:r>
      <w:r w:rsidRPr="007E5C0C">
        <w:rPr>
          <w:sz w:val="28"/>
          <w:szCs w:val="28"/>
        </w:rPr>
        <w:t>.</w:t>
      </w:r>
    </w:p>
    <w:p w14:paraId="6DCCEFDA" w14:textId="6C30FCC7" w:rsidR="007C4F49" w:rsidRPr="00FB685D" w:rsidRDefault="00823FFA" w:rsidP="0017218E">
      <w:pPr>
        <w:ind w:firstLine="720"/>
        <w:rPr>
          <w:sz w:val="28"/>
          <w:szCs w:val="28"/>
        </w:rPr>
      </w:pPr>
      <w:r w:rsidRPr="00FB685D">
        <w:rPr>
          <w:sz w:val="28"/>
          <w:szCs w:val="28"/>
        </w:rPr>
        <w:t>2.2. Задачи Конкурса:</w:t>
      </w:r>
    </w:p>
    <w:p w14:paraId="7F274C5E" w14:textId="3B3739AB" w:rsidR="00B222E9" w:rsidRDefault="00823FFA" w:rsidP="0017218E">
      <w:pPr>
        <w:ind w:firstLine="720"/>
        <w:jc w:val="both"/>
        <w:rPr>
          <w:sz w:val="28"/>
          <w:szCs w:val="28"/>
        </w:rPr>
      </w:pPr>
      <w:r w:rsidRPr="007E5C0C">
        <w:rPr>
          <w:sz w:val="28"/>
          <w:szCs w:val="28"/>
        </w:rPr>
        <w:t xml:space="preserve">2.2.1. </w:t>
      </w:r>
      <w:r w:rsidR="00A41208">
        <w:rPr>
          <w:sz w:val="28"/>
          <w:szCs w:val="28"/>
        </w:rPr>
        <w:t xml:space="preserve">Оценка восприятия Северного Кавказа во </w:t>
      </w:r>
      <w:proofErr w:type="spellStart"/>
      <w:r w:rsidR="00A41208">
        <w:rPr>
          <w:sz w:val="28"/>
          <w:szCs w:val="28"/>
        </w:rPr>
        <w:t>внутрирегиональном</w:t>
      </w:r>
      <w:proofErr w:type="spellEnd"/>
      <w:r w:rsidR="00A41208">
        <w:rPr>
          <w:sz w:val="28"/>
          <w:szCs w:val="28"/>
        </w:rPr>
        <w:t xml:space="preserve"> и </w:t>
      </w:r>
      <w:r w:rsidR="00EC64A7">
        <w:rPr>
          <w:sz w:val="28"/>
          <w:szCs w:val="28"/>
        </w:rPr>
        <w:t>внешнем представлении</w:t>
      </w:r>
      <w:r w:rsidR="00A41208">
        <w:rPr>
          <w:sz w:val="28"/>
          <w:szCs w:val="28"/>
        </w:rPr>
        <w:t xml:space="preserve"> </w:t>
      </w:r>
      <w:r w:rsidR="00B222E9">
        <w:rPr>
          <w:sz w:val="28"/>
          <w:szCs w:val="28"/>
        </w:rPr>
        <w:t>жителей регионов России и зарубежных стран.</w:t>
      </w:r>
    </w:p>
    <w:p w14:paraId="21A9B979" w14:textId="50A80125" w:rsidR="00A41208" w:rsidRDefault="00A41208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73C02">
        <w:rPr>
          <w:sz w:val="28"/>
          <w:szCs w:val="28"/>
        </w:rPr>
        <w:t xml:space="preserve"> </w:t>
      </w:r>
      <w:r w:rsidR="00823FFA" w:rsidRPr="007E5C0C">
        <w:rPr>
          <w:sz w:val="28"/>
          <w:szCs w:val="28"/>
        </w:rPr>
        <w:t xml:space="preserve">Поддержка аналитических исследований </w:t>
      </w:r>
      <w:r>
        <w:rPr>
          <w:sz w:val="28"/>
          <w:szCs w:val="28"/>
        </w:rPr>
        <w:t>молодежи по проблематике имиджа</w:t>
      </w:r>
      <w:r w:rsidR="00823FFA" w:rsidRPr="007E5C0C">
        <w:rPr>
          <w:sz w:val="28"/>
          <w:szCs w:val="28"/>
        </w:rPr>
        <w:t xml:space="preserve"> Северного Кавказа </w:t>
      </w:r>
      <w:r>
        <w:rPr>
          <w:sz w:val="28"/>
          <w:szCs w:val="28"/>
        </w:rPr>
        <w:t>в информационной и общественно-политической повестке</w:t>
      </w:r>
      <w:r w:rsidR="00EC64A7">
        <w:rPr>
          <w:sz w:val="28"/>
          <w:szCs w:val="28"/>
        </w:rPr>
        <w:t>.</w:t>
      </w:r>
    </w:p>
    <w:p w14:paraId="073D0C3C" w14:textId="482AAD2A" w:rsidR="00823FFA" w:rsidRPr="007E5C0C" w:rsidRDefault="00A41208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64A7">
        <w:rPr>
          <w:sz w:val="28"/>
          <w:szCs w:val="28"/>
        </w:rPr>
        <w:t>3. Актуализация</w:t>
      </w:r>
      <w:r>
        <w:rPr>
          <w:sz w:val="28"/>
          <w:szCs w:val="28"/>
        </w:rPr>
        <w:t xml:space="preserve"> проблемы </w:t>
      </w:r>
      <w:proofErr w:type="spellStart"/>
      <w:r>
        <w:rPr>
          <w:sz w:val="28"/>
          <w:szCs w:val="28"/>
        </w:rPr>
        <w:t>этностереотипного</w:t>
      </w:r>
      <w:proofErr w:type="spellEnd"/>
      <w:r>
        <w:rPr>
          <w:sz w:val="28"/>
          <w:szCs w:val="28"/>
        </w:rPr>
        <w:t xml:space="preserve"> восприятия Северного Кавказа</w:t>
      </w:r>
      <w:r w:rsidR="00EC64A7">
        <w:rPr>
          <w:sz w:val="28"/>
          <w:szCs w:val="28"/>
        </w:rPr>
        <w:t>.</w:t>
      </w:r>
    </w:p>
    <w:p w14:paraId="4C0B12E4" w14:textId="7026EAD8" w:rsidR="00823FFA" w:rsidRPr="007E5C0C" w:rsidRDefault="00A41208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961A52">
        <w:rPr>
          <w:sz w:val="28"/>
          <w:szCs w:val="28"/>
        </w:rPr>
        <w:t>.</w:t>
      </w:r>
      <w:r w:rsidR="00C63633">
        <w:rPr>
          <w:sz w:val="28"/>
          <w:szCs w:val="28"/>
        </w:rPr>
        <w:t xml:space="preserve"> </w:t>
      </w:r>
      <w:r w:rsidR="00823FFA" w:rsidRPr="007E5C0C">
        <w:rPr>
          <w:sz w:val="28"/>
          <w:szCs w:val="28"/>
        </w:rPr>
        <w:t>Формирован</w:t>
      </w:r>
      <w:r w:rsidR="00961A52">
        <w:rPr>
          <w:sz w:val="28"/>
          <w:szCs w:val="28"/>
        </w:rPr>
        <w:t>ие сообщества инициативной молодёжи, способной создавать</w:t>
      </w:r>
      <w:r w:rsidR="00823FFA" w:rsidRPr="007E5C0C">
        <w:rPr>
          <w:sz w:val="28"/>
          <w:szCs w:val="28"/>
        </w:rPr>
        <w:t xml:space="preserve"> позитивную медиа-повестку</w:t>
      </w:r>
      <w:r w:rsidR="00961A52">
        <w:rPr>
          <w:sz w:val="28"/>
          <w:szCs w:val="28"/>
        </w:rPr>
        <w:t xml:space="preserve"> для объективного позиционирования </w:t>
      </w:r>
      <w:r w:rsidR="00C63633">
        <w:rPr>
          <w:sz w:val="28"/>
          <w:szCs w:val="28"/>
        </w:rPr>
        <w:t xml:space="preserve">достоинств </w:t>
      </w:r>
      <w:r w:rsidR="00C63633" w:rsidRPr="007E5C0C">
        <w:rPr>
          <w:sz w:val="28"/>
          <w:szCs w:val="28"/>
        </w:rPr>
        <w:t>регионов</w:t>
      </w:r>
      <w:r w:rsidR="00823FFA" w:rsidRPr="007E5C0C">
        <w:rPr>
          <w:sz w:val="28"/>
          <w:szCs w:val="28"/>
        </w:rPr>
        <w:t xml:space="preserve"> </w:t>
      </w:r>
      <w:r w:rsidR="00EC64A7">
        <w:rPr>
          <w:sz w:val="28"/>
          <w:szCs w:val="28"/>
        </w:rPr>
        <w:t>Северного Кавказа.</w:t>
      </w:r>
    </w:p>
    <w:p w14:paraId="79011960" w14:textId="77777777" w:rsidR="00823FFA" w:rsidRPr="007E5C0C" w:rsidRDefault="00823FFA" w:rsidP="0017218E">
      <w:pPr>
        <w:ind w:firstLine="720"/>
        <w:jc w:val="both"/>
        <w:rPr>
          <w:sz w:val="28"/>
          <w:szCs w:val="28"/>
        </w:rPr>
      </w:pPr>
    </w:p>
    <w:p w14:paraId="3A37662C" w14:textId="1C5B45C1" w:rsidR="00823FFA" w:rsidRPr="0017218E" w:rsidRDefault="00823FFA" w:rsidP="0017218E">
      <w:pPr>
        <w:pStyle w:val="a4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17218E">
        <w:rPr>
          <w:b/>
          <w:sz w:val="28"/>
          <w:szCs w:val="28"/>
        </w:rPr>
        <w:t>Участники Конкурса</w:t>
      </w:r>
    </w:p>
    <w:p w14:paraId="54EFB8C5" w14:textId="77777777" w:rsidR="00885482" w:rsidRPr="00885482" w:rsidRDefault="00885482" w:rsidP="0017218E">
      <w:pPr>
        <w:pStyle w:val="a4"/>
        <w:ind w:left="0" w:firstLine="720"/>
        <w:rPr>
          <w:b/>
          <w:sz w:val="28"/>
          <w:szCs w:val="28"/>
        </w:rPr>
      </w:pPr>
    </w:p>
    <w:p w14:paraId="7A577362" w14:textId="15783D26" w:rsidR="00823FFA" w:rsidRPr="007E5C0C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FFA" w:rsidRPr="007E5C0C">
        <w:rPr>
          <w:sz w:val="28"/>
          <w:szCs w:val="28"/>
        </w:rPr>
        <w:t>.1. Участниками Конкурса могут стать граждане Российской Федерации в возрасте от 1</w:t>
      </w:r>
      <w:r w:rsidR="00885482">
        <w:rPr>
          <w:sz w:val="28"/>
          <w:szCs w:val="28"/>
        </w:rPr>
        <w:t>4</w:t>
      </w:r>
      <w:r w:rsidR="00823FFA" w:rsidRPr="007E5C0C">
        <w:rPr>
          <w:sz w:val="28"/>
          <w:szCs w:val="28"/>
        </w:rPr>
        <w:t xml:space="preserve"> до </w:t>
      </w:r>
      <w:r w:rsidR="00885482">
        <w:rPr>
          <w:sz w:val="28"/>
          <w:szCs w:val="28"/>
        </w:rPr>
        <w:t>25</w:t>
      </w:r>
      <w:r w:rsidR="00823FFA" w:rsidRPr="007E5C0C">
        <w:rPr>
          <w:sz w:val="28"/>
          <w:szCs w:val="28"/>
        </w:rPr>
        <w:t xml:space="preserve"> лет, подавшие индивидуальный проект или </w:t>
      </w:r>
      <w:r w:rsidR="00EC64A7">
        <w:rPr>
          <w:sz w:val="28"/>
          <w:szCs w:val="28"/>
        </w:rPr>
        <w:t xml:space="preserve"> </w:t>
      </w:r>
      <w:r w:rsidR="00823FFA" w:rsidRPr="007E5C0C">
        <w:rPr>
          <w:sz w:val="28"/>
          <w:szCs w:val="28"/>
        </w:rPr>
        <w:t xml:space="preserve"> проектной командой от 2 до 4 человек.</w:t>
      </w:r>
    </w:p>
    <w:p w14:paraId="122061FF" w14:textId="6D93479D" w:rsidR="00FB685D" w:rsidRPr="0086694F" w:rsidRDefault="00116EE3" w:rsidP="0017218E">
      <w:pPr>
        <w:pStyle w:val="a4"/>
        <w:tabs>
          <w:tab w:val="left" w:pos="139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823FFA" w:rsidRPr="007E5C0C">
        <w:rPr>
          <w:sz w:val="28"/>
          <w:szCs w:val="28"/>
        </w:rPr>
        <w:t xml:space="preserve">.2. </w:t>
      </w:r>
      <w:r w:rsidR="00FB685D" w:rsidRPr="0086694F">
        <w:rPr>
          <w:sz w:val="28"/>
          <w:szCs w:val="28"/>
        </w:rPr>
        <w:t xml:space="preserve">К участию в Конкурсе приглашаются: студенты, магистранты, аспиранты высших учебных заведений, учащиеся техникумов, колледжей, училищ, учащиеся старших классов средних образовательных школ, молодые специалисты в </w:t>
      </w:r>
      <w:r w:rsidR="00D23F18">
        <w:rPr>
          <w:sz w:val="28"/>
          <w:szCs w:val="28"/>
        </w:rPr>
        <w:t>медиасфере</w:t>
      </w:r>
      <w:r w:rsidR="00EC64A7">
        <w:rPr>
          <w:sz w:val="28"/>
          <w:szCs w:val="28"/>
        </w:rPr>
        <w:t xml:space="preserve">, </w:t>
      </w:r>
      <w:r w:rsidR="00FB685D" w:rsidRPr="0086694F">
        <w:rPr>
          <w:sz w:val="28"/>
          <w:szCs w:val="28"/>
        </w:rPr>
        <w:t>руководители и активисты некоммерческих организаций, студенческих объединений и органов школьного самоуправления.</w:t>
      </w:r>
    </w:p>
    <w:p w14:paraId="7840FC6E" w14:textId="75928C61" w:rsidR="00885482" w:rsidRPr="007E5C0C" w:rsidRDefault="00885482" w:rsidP="0017218E">
      <w:pPr>
        <w:ind w:firstLine="720"/>
        <w:jc w:val="both"/>
        <w:rPr>
          <w:sz w:val="28"/>
          <w:szCs w:val="28"/>
        </w:rPr>
      </w:pPr>
    </w:p>
    <w:p w14:paraId="4FF12DFE" w14:textId="44B086A4" w:rsidR="00823FFA" w:rsidRDefault="00116EE3" w:rsidP="0017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23FFA" w:rsidRPr="007E5C0C">
        <w:rPr>
          <w:b/>
          <w:sz w:val="28"/>
          <w:szCs w:val="28"/>
        </w:rPr>
        <w:t xml:space="preserve">. </w:t>
      </w:r>
      <w:r w:rsidR="00FB685D">
        <w:rPr>
          <w:b/>
          <w:sz w:val="28"/>
          <w:szCs w:val="28"/>
        </w:rPr>
        <w:t xml:space="preserve">Конкурсный отбор </w:t>
      </w:r>
    </w:p>
    <w:p w14:paraId="1D2C04D4" w14:textId="77777777" w:rsidR="00885482" w:rsidRPr="007E5C0C" w:rsidRDefault="00885482" w:rsidP="0017218E">
      <w:pPr>
        <w:ind w:firstLine="720"/>
        <w:jc w:val="center"/>
        <w:rPr>
          <w:b/>
          <w:sz w:val="28"/>
          <w:szCs w:val="28"/>
        </w:rPr>
      </w:pPr>
    </w:p>
    <w:p w14:paraId="448FD5FA" w14:textId="43EE8C93" w:rsidR="00FB685D" w:rsidRPr="00E416D3" w:rsidRDefault="00116EE3" w:rsidP="0017218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B685D">
        <w:rPr>
          <w:sz w:val="28"/>
          <w:szCs w:val="28"/>
        </w:rPr>
        <w:t xml:space="preserve">.1. </w:t>
      </w:r>
      <w:r w:rsidR="00FB685D" w:rsidRPr="00E416D3">
        <w:rPr>
          <w:sz w:val="28"/>
          <w:szCs w:val="28"/>
        </w:rPr>
        <w:t xml:space="preserve">Для участия в </w:t>
      </w:r>
      <w:r w:rsidR="00FB685D">
        <w:rPr>
          <w:sz w:val="28"/>
          <w:szCs w:val="28"/>
        </w:rPr>
        <w:t xml:space="preserve">Конкурсе </w:t>
      </w:r>
      <w:r w:rsidR="00FB685D" w:rsidRPr="00E416D3">
        <w:rPr>
          <w:sz w:val="28"/>
          <w:szCs w:val="28"/>
        </w:rPr>
        <w:t xml:space="preserve">необходимо </w:t>
      </w:r>
      <w:r w:rsidR="00FB685D">
        <w:rPr>
          <w:sz w:val="28"/>
          <w:szCs w:val="28"/>
        </w:rPr>
        <w:t xml:space="preserve">подать заявку </w:t>
      </w:r>
      <w:r w:rsidR="00FB685D" w:rsidRPr="00E416D3">
        <w:rPr>
          <w:sz w:val="28"/>
          <w:szCs w:val="28"/>
        </w:rPr>
        <w:t>в электронном виде, оформленную в соответствии с приложениями к Положени</w:t>
      </w:r>
      <w:r w:rsidR="00FB685D">
        <w:rPr>
          <w:sz w:val="28"/>
          <w:szCs w:val="28"/>
        </w:rPr>
        <w:t xml:space="preserve">ю </w:t>
      </w:r>
      <w:r w:rsidR="00FB685D" w:rsidRPr="00E416D3">
        <w:rPr>
          <w:sz w:val="28"/>
          <w:szCs w:val="28"/>
        </w:rPr>
        <w:t xml:space="preserve">о Конкурсе </w:t>
      </w:r>
      <w:r w:rsidR="00FB685D" w:rsidRPr="00CE44DA">
        <w:rPr>
          <w:sz w:val="28"/>
          <w:szCs w:val="28"/>
        </w:rPr>
        <w:t xml:space="preserve">в срок до </w:t>
      </w:r>
      <w:r w:rsidR="00FB685D" w:rsidRPr="00CE44DA">
        <w:rPr>
          <w:bCs/>
          <w:sz w:val="28"/>
          <w:szCs w:val="28"/>
        </w:rPr>
        <w:t>10 октября 2022</w:t>
      </w:r>
      <w:r w:rsidR="00FB685D" w:rsidRPr="00CE44DA">
        <w:rPr>
          <w:sz w:val="28"/>
          <w:szCs w:val="28"/>
        </w:rPr>
        <w:t xml:space="preserve"> года на электронную почту Организатора</w:t>
      </w:r>
      <w:r w:rsidR="00FB685D" w:rsidRPr="00E416D3">
        <w:rPr>
          <w:sz w:val="28"/>
          <w:szCs w:val="28"/>
        </w:rPr>
        <w:t xml:space="preserve"> </w:t>
      </w:r>
      <w:hyperlink r:id="rId9" w:history="1">
        <w:r w:rsidR="00FB685D" w:rsidRPr="00CE44DA">
          <w:rPr>
            <w:rStyle w:val="ad"/>
            <w:sz w:val="28"/>
            <w:szCs w:val="28"/>
          </w:rPr>
          <w:t>nirs@ski.ranepa.ru</w:t>
        </w:r>
      </w:hyperlink>
      <w:r w:rsidR="00FB685D" w:rsidRPr="00CE44DA">
        <w:rPr>
          <w:sz w:val="28"/>
          <w:szCs w:val="28"/>
        </w:rPr>
        <w:t xml:space="preserve"> с пометкой «Молодёжный день форума - Конкурс»</w:t>
      </w:r>
      <w:r w:rsidR="00FB685D" w:rsidRPr="00CE44DA">
        <w:rPr>
          <w:bCs/>
          <w:sz w:val="28"/>
          <w:szCs w:val="28"/>
        </w:rPr>
        <w:t>.</w:t>
      </w:r>
    </w:p>
    <w:p w14:paraId="5D10A8D1" w14:textId="0B628A1D" w:rsidR="00FB685D" w:rsidRPr="00E416D3" w:rsidRDefault="00116EE3" w:rsidP="0017218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685D" w:rsidRPr="00E416D3">
        <w:rPr>
          <w:bCs/>
          <w:sz w:val="28"/>
          <w:szCs w:val="28"/>
        </w:rPr>
        <w:t xml:space="preserve">.2. </w:t>
      </w:r>
      <w:r w:rsidR="00FB685D" w:rsidRPr="00E416D3">
        <w:rPr>
          <w:sz w:val="28"/>
          <w:szCs w:val="28"/>
        </w:rPr>
        <w:t xml:space="preserve">По итогам </w:t>
      </w:r>
      <w:r w:rsidR="00FB685D">
        <w:rPr>
          <w:sz w:val="28"/>
          <w:szCs w:val="28"/>
        </w:rPr>
        <w:t xml:space="preserve">предварительного </w:t>
      </w:r>
      <w:r w:rsidR="00FB685D" w:rsidRPr="00E416D3">
        <w:rPr>
          <w:sz w:val="28"/>
          <w:szCs w:val="28"/>
        </w:rPr>
        <w:t xml:space="preserve">отбора формируется список участников </w:t>
      </w:r>
      <w:r w:rsidR="00FB685D">
        <w:rPr>
          <w:sz w:val="28"/>
          <w:szCs w:val="28"/>
        </w:rPr>
        <w:t>Конкурса</w:t>
      </w:r>
      <w:r w:rsidR="00FB685D" w:rsidRPr="00E416D3">
        <w:rPr>
          <w:sz w:val="28"/>
          <w:szCs w:val="28"/>
        </w:rPr>
        <w:t xml:space="preserve">, который </w:t>
      </w:r>
      <w:r w:rsidR="00FB685D">
        <w:rPr>
          <w:sz w:val="28"/>
          <w:szCs w:val="28"/>
        </w:rPr>
        <w:t>проводится в формате</w:t>
      </w:r>
      <w:r w:rsidR="00FB685D" w:rsidRPr="00E416D3">
        <w:rPr>
          <w:sz w:val="28"/>
          <w:szCs w:val="28"/>
        </w:rPr>
        <w:t xml:space="preserve"> защиты проектных работ</w:t>
      </w:r>
      <w:r w:rsidR="00FB685D">
        <w:rPr>
          <w:sz w:val="28"/>
          <w:szCs w:val="28"/>
        </w:rPr>
        <w:t>.</w:t>
      </w:r>
      <w:r w:rsidR="00FB685D" w:rsidRPr="00E416D3">
        <w:rPr>
          <w:sz w:val="28"/>
          <w:szCs w:val="28"/>
        </w:rPr>
        <w:t xml:space="preserve"> </w:t>
      </w:r>
    </w:p>
    <w:p w14:paraId="7BC831D6" w14:textId="77777777" w:rsidR="00885482" w:rsidRPr="007E5C0C" w:rsidRDefault="00885482" w:rsidP="0017218E">
      <w:pPr>
        <w:ind w:firstLine="720"/>
        <w:jc w:val="both"/>
        <w:rPr>
          <w:sz w:val="28"/>
          <w:szCs w:val="28"/>
        </w:rPr>
      </w:pPr>
    </w:p>
    <w:p w14:paraId="3BDA074D" w14:textId="1EAE761C" w:rsidR="00FB685D" w:rsidRPr="00E416D3" w:rsidRDefault="00116EE3" w:rsidP="0017218E">
      <w:pPr>
        <w:pStyle w:val="1"/>
      </w:pPr>
      <w:r>
        <w:t>5</w:t>
      </w:r>
      <w:r w:rsidR="0017218E">
        <w:t xml:space="preserve">. </w:t>
      </w:r>
      <w:r w:rsidR="00FB685D" w:rsidRPr="00E416D3">
        <w:t>Порядок</w:t>
      </w:r>
      <w:r w:rsidR="00FB685D" w:rsidRPr="00E416D3">
        <w:rPr>
          <w:spacing w:val="-4"/>
        </w:rPr>
        <w:t xml:space="preserve"> </w:t>
      </w:r>
      <w:r w:rsidR="00FB685D" w:rsidRPr="00E416D3">
        <w:t>проведения</w:t>
      </w:r>
      <w:r w:rsidR="00FB685D" w:rsidRPr="00E416D3">
        <w:rPr>
          <w:spacing w:val="-5"/>
        </w:rPr>
        <w:t xml:space="preserve"> </w:t>
      </w:r>
      <w:r w:rsidR="00FB685D">
        <w:t>Конкурса</w:t>
      </w:r>
    </w:p>
    <w:p w14:paraId="3656F961" w14:textId="77777777" w:rsidR="00FB685D" w:rsidRPr="00E416D3" w:rsidRDefault="00FB685D" w:rsidP="0017218E">
      <w:pPr>
        <w:pStyle w:val="1"/>
        <w:ind w:firstLine="720"/>
        <w:jc w:val="left"/>
      </w:pPr>
    </w:p>
    <w:p w14:paraId="41A9C100" w14:textId="6111C0F5" w:rsidR="00FB685D" w:rsidRPr="0017218E" w:rsidRDefault="00FB685D" w:rsidP="00116EE3">
      <w:pPr>
        <w:pStyle w:val="a4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17218E">
        <w:rPr>
          <w:sz w:val="28"/>
          <w:szCs w:val="28"/>
        </w:rPr>
        <w:t>Конкурс состоит из предварительного и финального этапов.</w:t>
      </w:r>
    </w:p>
    <w:p w14:paraId="1E634B64" w14:textId="77777777" w:rsidR="00116EE3" w:rsidRDefault="00FB685D" w:rsidP="00116EE3">
      <w:pPr>
        <w:pStyle w:val="a4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116EE3">
        <w:rPr>
          <w:sz w:val="28"/>
          <w:szCs w:val="28"/>
        </w:rPr>
        <w:t xml:space="preserve">По итогам предварительного этапа участникам будет направлена информация о допуске к финальному этапу. </w:t>
      </w:r>
    </w:p>
    <w:p w14:paraId="0DC894BF" w14:textId="6BB7B968" w:rsidR="00116EE3" w:rsidRDefault="00FB685D" w:rsidP="00116EE3">
      <w:pPr>
        <w:pStyle w:val="a4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116EE3">
        <w:rPr>
          <w:sz w:val="28"/>
          <w:szCs w:val="28"/>
        </w:rPr>
        <w:t xml:space="preserve">Конкурс проводится в формате защиты молодёжных проектов, направленных на </w:t>
      </w:r>
      <w:r w:rsidR="00A23330" w:rsidRPr="00116EE3">
        <w:rPr>
          <w:sz w:val="28"/>
          <w:szCs w:val="28"/>
        </w:rPr>
        <w:t xml:space="preserve">формирование позитивного имиджа Северного Кавказа в общероссийском и международном </w:t>
      </w:r>
      <w:r w:rsidR="00D23F18">
        <w:rPr>
          <w:sz w:val="28"/>
          <w:szCs w:val="28"/>
        </w:rPr>
        <w:t xml:space="preserve">медиа </w:t>
      </w:r>
      <w:r w:rsidR="00A23330" w:rsidRPr="00116EE3">
        <w:rPr>
          <w:sz w:val="28"/>
          <w:szCs w:val="28"/>
        </w:rPr>
        <w:t>пространстве.</w:t>
      </w:r>
    </w:p>
    <w:p w14:paraId="1246A94F" w14:textId="62FF167C" w:rsidR="00FB685D" w:rsidRPr="00116EE3" w:rsidRDefault="00FB685D" w:rsidP="00116EE3">
      <w:pPr>
        <w:pStyle w:val="a4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116EE3">
        <w:rPr>
          <w:sz w:val="28"/>
          <w:szCs w:val="28"/>
        </w:rPr>
        <w:t>Конкурс проводится в следующих номинациях:</w:t>
      </w:r>
    </w:p>
    <w:p w14:paraId="07C7ADC2" w14:textId="6EDBAAA3" w:rsidR="00FB685D" w:rsidRPr="00FB685D" w:rsidRDefault="00FB685D" w:rsidP="0017218E">
      <w:pPr>
        <w:pStyle w:val="a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FB685D">
        <w:rPr>
          <w:iCs/>
          <w:sz w:val="28"/>
          <w:szCs w:val="28"/>
        </w:rPr>
        <w:t>Инвестиционная привлекательность Северного Кавказа для бизнеса</w:t>
      </w:r>
      <w:r w:rsidR="00D23F18">
        <w:rPr>
          <w:iCs/>
          <w:sz w:val="28"/>
          <w:szCs w:val="28"/>
        </w:rPr>
        <w:t>.</w:t>
      </w:r>
    </w:p>
    <w:p w14:paraId="1261A194" w14:textId="0F2C4F2C" w:rsidR="00FB685D" w:rsidRPr="00FB685D" w:rsidRDefault="00FB685D" w:rsidP="0017218E">
      <w:pPr>
        <w:pStyle w:val="a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FB685D">
        <w:rPr>
          <w:sz w:val="28"/>
          <w:szCs w:val="28"/>
        </w:rPr>
        <w:t>Туристско-рекреационная привлекательность Северного Кавказа</w:t>
      </w:r>
      <w:r w:rsidR="00D23F18">
        <w:rPr>
          <w:sz w:val="28"/>
          <w:szCs w:val="28"/>
        </w:rPr>
        <w:t>.</w:t>
      </w:r>
    </w:p>
    <w:p w14:paraId="468063C9" w14:textId="60F7F42C" w:rsidR="00FB685D" w:rsidRPr="00FB685D" w:rsidRDefault="00FB685D" w:rsidP="0017218E">
      <w:pPr>
        <w:pStyle w:val="a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FB685D">
        <w:rPr>
          <w:sz w:val="28"/>
          <w:szCs w:val="28"/>
        </w:rPr>
        <w:t>Этнокультурный потенциал Северного Кавказа</w:t>
      </w:r>
      <w:r w:rsidR="00D23F18">
        <w:rPr>
          <w:sz w:val="28"/>
          <w:szCs w:val="28"/>
        </w:rPr>
        <w:t>.</w:t>
      </w:r>
    </w:p>
    <w:p w14:paraId="35F3AAD5" w14:textId="087D1C61" w:rsidR="00823FFA" w:rsidRPr="0017218E" w:rsidRDefault="00FB685D" w:rsidP="0017218E">
      <w:pPr>
        <w:pStyle w:val="a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FB685D">
        <w:rPr>
          <w:sz w:val="28"/>
          <w:szCs w:val="28"/>
        </w:rPr>
        <w:t>Брендинг территории</w:t>
      </w:r>
      <w:r w:rsidR="0017218E">
        <w:rPr>
          <w:sz w:val="28"/>
          <w:szCs w:val="28"/>
        </w:rPr>
        <w:t>.</w:t>
      </w:r>
    </w:p>
    <w:p w14:paraId="6DB53A0F" w14:textId="77777777" w:rsidR="00A23330" w:rsidRDefault="00A23330" w:rsidP="0017218E">
      <w:pPr>
        <w:ind w:firstLine="720"/>
        <w:rPr>
          <w:b/>
          <w:sz w:val="28"/>
          <w:szCs w:val="28"/>
        </w:rPr>
      </w:pPr>
    </w:p>
    <w:p w14:paraId="53EDF650" w14:textId="31219F55" w:rsidR="00A23330" w:rsidRDefault="00116EE3" w:rsidP="001721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23330" w:rsidRPr="00E416D3">
        <w:rPr>
          <w:b/>
          <w:sz w:val="28"/>
          <w:szCs w:val="28"/>
        </w:rPr>
        <w:t xml:space="preserve">. Условия </w:t>
      </w:r>
      <w:r w:rsidR="00A23330" w:rsidRPr="00B06A19">
        <w:rPr>
          <w:b/>
          <w:sz w:val="28"/>
          <w:szCs w:val="28"/>
        </w:rPr>
        <w:t xml:space="preserve">Конкурса </w:t>
      </w:r>
    </w:p>
    <w:p w14:paraId="6B0F4456" w14:textId="77777777" w:rsidR="00A23330" w:rsidRPr="00E416D3" w:rsidRDefault="00A23330" w:rsidP="0017218E">
      <w:pPr>
        <w:ind w:firstLine="720"/>
        <w:jc w:val="both"/>
        <w:rPr>
          <w:sz w:val="28"/>
          <w:szCs w:val="28"/>
        </w:rPr>
      </w:pPr>
    </w:p>
    <w:p w14:paraId="43BD78F3" w14:textId="46CE5606" w:rsidR="00A23330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3330" w:rsidRPr="00E416D3">
        <w:rPr>
          <w:sz w:val="28"/>
          <w:szCs w:val="28"/>
        </w:rPr>
        <w:t xml:space="preserve">.1. </w:t>
      </w:r>
      <w:r w:rsidR="00A23330">
        <w:rPr>
          <w:sz w:val="28"/>
          <w:szCs w:val="28"/>
        </w:rPr>
        <w:t>Участие в конкурсе начинается с подачи заявки на участие в Конкурсе и предоставления карточки проекта.</w:t>
      </w:r>
    </w:p>
    <w:p w14:paraId="4AF92ADB" w14:textId="1190118B" w:rsidR="00A23330" w:rsidRPr="00A23330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3330">
        <w:rPr>
          <w:sz w:val="28"/>
          <w:szCs w:val="28"/>
        </w:rPr>
        <w:t>.2</w:t>
      </w:r>
      <w:r w:rsidR="00A23330" w:rsidRPr="00E416D3">
        <w:rPr>
          <w:sz w:val="28"/>
          <w:szCs w:val="28"/>
        </w:rPr>
        <w:t xml:space="preserve">. Подача заявки на участие в конкурсе </w:t>
      </w:r>
      <w:r w:rsidR="00A23330">
        <w:rPr>
          <w:sz w:val="28"/>
          <w:szCs w:val="28"/>
        </w:rPr>
        <w:t>осуществляется в соответствии с установленными формами:</w:t>
      </w:r>
    </w:p>
    <w:p w14:paraId="66187171" w14:textId="674B09A6" w:rsidR="00823FFA" w:rsidRPr="00A23330" w:rsidRDefault="00823FFA" w:rsidP="0017218E">
      <w:pPr>
        <w:pStyle w:val="a4"/>
        <w:numPr>
          <w:ilvl w:val="0"/>
          <w:numId w:val="29"/>
        </w:numPr>
        <w:ind w:left="0" w:firstLine="720"/>
        <w:rPr>
          <w:sz w:val="28"/>
          <w:szCs w:val="28"/>
        </w:rPr>
      </w:pPr>
      <w:r w:rsidRPr="00A23330">
        <w:rPr>
          <w:sz w:val="28"/>
          <w:szCs w:val="28"/>
        </w:rPr>
        <w:t>заполненная заявка участника (</w:t>
      </w:r>
      <w:r w:rsidR="00A23330" w:rsidRPr="00A23330">
        <w:rPr>
          <w:sz w:val="28"/>
          <w:szCs w:val="28"/>
        </w:rPr>
        <w:t>Приложение 1</w:t>
      </w:r>
      <w:r w:rsidRPr="00A23330">
        <w:rPr>
          <w:sz w:val="28"/>
          <w:szCs w:val="28"/>
        </w:rPr>
        <w:t>);</w:t>
      </w:r>
    </w:p>
    <w:p w14:paraId="52C4F522" w14:textId="44BE10C0" w:rsidR="00823FFA" w:rsidRPr="00A23330" w:rsidRDefault="00823FFA" w:rsidP="0017218E">
      <w:pPr>
        <w:pStyle w:val="a4"/>
        <w:numPr>
          <w:ilvl w:val="0"/>
          <w:numId w:val="29"/>
        </w:numPr>
        <w:ind w:left="0" w:firstLine="720"/>
        <w:rPr>
          <w:sz w:val="28"/>
          <w:szCs w:val="28"/>
        </w:rPr>
      </w:pPr>
      <w:r w:rsidRPr="00A23330">
        <w:rPr>
          <w:sz w:val="28"/>
          <w:szCs w:val="28"/>
        </w:rPr>
        <w:t>заполненная карто</w:t>
      </w:r>
      <w:r w:rsidR="00A23330" w:rsidRPr="00A23330">
        <w:rPr>
          <w:sz w:val="28"/>
          <w:szCs w:val="28"/>
        </w:rPr>
        <w:t>чка фрейм-анализа (Приложение 2</w:t>
      </w:r>
      <w:r w:rsidRPr="00A23330">
        <w:rPr>
          <w:sz w:val="28"/>
          <w:szCs w:val="28"/>
        </w:rPr>
        <w:t>);</w:t>
      </w:r>
    </w:p>
    <w:p w14:paraId="4E184D4C" w14:textId="4A9581B9" w:rsidR="00823FFA" w:rsidRPr="00A23330" w:rsidRDefault="00823FFA" w:rsidP="0017218E">
      <w:pPr>
        <w:pStyle w:val="a4"/>
        <w:numPr>
          <w:ilvl w:val="0"/>
          <w:numId w:val="29"/>
        </w:numPr>
        <w:ind w:left="0" w:firstLine="720"/>
        <w:rPr>
          <w:sz w:val="28"/>
          <w:szCs w:val="28"/>
        </w:rPr>
      </w:pPr>
      <w:r w:rsidRPr="00A23330">
        <w:rPr>
          <w:sz w:val="28"/>
          <w:szCs w:val="28"/>
        </w:rPr>
        <w:lastRenderedPageBreak/>
        <w:t>презентация фрейм-анализа (в сл</w:t>
      </w:r>
      <w:r w:rsidR="00A23330" w:rsidRPr="00A23330">
        <w:rPr>
          <w:sz w:val="28"/>
          <w:szCs w:val="28"/>
        </w:rPr>
        <w:t>учае прохождения в финальный этап).</w:t>
      </w:r>
    </w:p>
    <w:p w14:paraId="583DFB5D" w14:textId="77777777" w:rsidR="00885482" w:rsidRPr="007E5C0C" w:rsidRDefault="00885482" w:rsidP="0017218E">
      <w:pPr>
        <w:ind w:firstLine="720"/>
        <w:jc w:val="both"/>
        <w:rPr>
          <w:sz w:val="28"/>
          <w:szCs w:val="28"/>
        </w:rPr>
      </w:pPr>
    </w:p>
    <w:p w14:paraId="1D3E7FCC" w14:textId="46598306" w:rsidR="00A23330" w:rsidRDefault="00116EE3" w:rsidP="0017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3330" w:rsidRPr="00E416D3">
        <w:rPr>
          <w:b/>
          <w:sz w:val="28"/>
          <w:szCs w:val="28"/>
        </w:rPr>
        <w:t>. Состав экспертной комиссии и критерии оценки</w:t>
      </w:r>
    </w:p>
    <w:p w14:paraId="01B98403" w14:textId="77777777" w:rsidR="00A23330" w:rsidRPr="00E416D3" w:rsidRDefault="00A23330" w:rsidP="0017218E">
      <w:pPr>
        <w:ind w:firstLine="720"/>
        <w:jc w:val="center"/>
        <w:rPr>
          <w:b/>
          <w:sz w:val="28"/>
          <w:szCs w:val="28"/>
        </w:rPr>
      </w:pPr>
    </w:p>
    <w:p w14:paraId="450A24D5" w14:textId="38734BFA" w:rsidR="00A23330" w:rsidRPr="00E416D3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330" w:rsidRPr="00E416D3">
        <w:rPr>
          <w:sz w:val="28"/>
          <w:szCs w:val="28"/>
        </w:rPr>
        <w:t>.1. Состав экспертной комиссии утверждается Орг</w:t>
      </w:r>
      <w:r w:rsidR="00D23F18">
        <w:rPr>
          <w:sz w:val="28"/>
          <w:szCs w:val="28"/>
        </w:rPr>
        <w:t>анизационным комитетом</w:t>
      </w:r>
      <w:r w:rsidR="00A23330" w:rsidRPr="00E416D3">
        <w:rPr>
          <w:sz w:val="28"/>
          <w:szCs w:val="28"/>
        </w:rPr>
        <w:t xml:space="preserve"> Конкурса.</w:t>
      </w:r>
    </w:p>
    <w:p w14:paraId="3133CCA2" w14:textId="22F7A148" w:rsidR="00A23330" w:rsidRPr="00E416D3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330" w:rsidRPr="00E416D3">
        <w:rPr>
          <w:sz w:val="28"/>
          <w:szCs w:val="28"/>
        </w:rPr>
        <w:t>.2. В составе экспертной комиссии должно быть не менее 5 человек.</w:t>
      </w:r>
    </w:p>
    <w:p w14:paraId="2B3E37BF" w14:textId="3334B371" w:rsidR="00A23330" w:rsidRPr="00E416D3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330" w:rsidRPr="00E416D3">
        <w:rPr>
          <w:sz w:val="28"/>
          <w:szCs w:val="28"/>
        </w:rPr>
        <w:t xml:space="preserve">.3. В состав экспертной комиссии могут войти представители науки, публичной власти, </w:t>
      </w:r>
      <w:r w:rsidR="00D23F18">
        <w:rPr>
          <w:sz w:val="28"/>
          <w:szCs w:val="28"/>
        </w:rPr>
        <w:t xml:space="preserve">медиасферы, </w:t>
      </w:r>
      <w:r w:rsidR="00A23330" w:rsidRPr="00E416D3">
        <w:rPr>
          <w:sz w:val="28"/>
          <w:szCs w:val="28"/>
        </w:rPr>
        <w:t>экспертного сообщества и студенческого актива.</w:t>
      </w:r>
    </w:p>
    <w:p w14:paraId="0CED6C83" w14:textId="0281B5AC" w:rsidR="00A23330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330" w:rsidRPr="00E416D3">
        <w:rPr>
          <w:sz w:val="28"/>
          <w:szCs w:val="28"/>
        </w:rPr>
        <w:t xml:space="preserve">.4. Оценивание проектов производится экспертной комиссией по десятибалльной шкале, где 1 – является наименьшим баллом, 10 – является наивысшим баллом. </w:t>
      </w:r>
    </w:p>
    <w:p w14:paraId="4011171F" w14:textId="732C85F4" w:rsidR="00823FFA" w:rsidRPr="003D5964" w:rsidRDefault="00116EE3" w:rsidP="001721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FFA" w:rsidRPr="003D5964">
        <w:rPr>
          <w:sz w:val="28"/>
          <w:szCs w:val="28"/>
        </w:rPr>
        <w:t>.5. В критерии оценивания фрейм-анализа входят:</w:t>
      </w:r>
    </w:p>
    <w:p w14:paraId="6AB0D6CD" w14:textId="49B78BD9" w:rsidR="00823FFA" w:rsidRPr="00E05CEB" w:rsidRDefault="00823FFA" w:rsidP="00D23F18">
      <w:pPr>
        <w:pStyle w:val="a4"/>
        <w:numPr>
          <w:ilvl w:val="0"/>
          <w:numId w:val="30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E05CEB">
        <w:rPr>
          <w:sz w:val="28"/>
          <w:szCs w:val="28"/>
        </w:rPr>
        <w:t xml:space="preserve">Актуальность </w:t>
      </w:r>
      <w:r w:rsidRPr="00E05CEB">
        <w:rPr>
          <w:bCs/>
          <w:sz w:val="28"/>
          <w:szCs w:val="28"/>
        </w:rPr>
        <w:t>фрейм-анализа;</w:t>
      </w:r>
    </w:p>
    <w:p w14:paraId="1D2D6ECF" w14:textId="217CE10C" w:rsidR="00823FFA" w:rsidRPr="00E05CEB" w:rsidRDefault="00823FFA" w:rsidP="00D23F18">
      <w:pPr>
        <w:pStyle w:val="a4"/>
        <w:numPr>
          <w:ilvl w:val="0"/>
          <w:numId w:val="30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E05CEB">
        <w:rPr>
          <w:sz w:val="28"/>
          <w:szCs w:val="28"/>
        </w:rPr>
        <w:t xml:space="preserve">Уникальность </w:t>
      </w:r>
      <w:r w:rsidRPr="00E05CEB">
        <w:rPr>
          <w:bCs/>
          <w:sz w:val="28"/>
          <w:szCs w:val="28"/>
        </w:rPr>
        <w:t>фрейм-анализа;</w:t>
      </w:r>
    </w:p>
    <w:p w14:paraId="7300CA19" w14:textId="0A3B57CE" w:rsidR="00823FFA" w:rsidRPr="00E05CEB" w:rsidRDefault="00823FFA" w:rsidP="00D23F18">
      <w:pPr>
        <w:pStyle w:val="a4"/>
        <w:numPr>
          <w:ilvl w:val="0"/>
          <w:numId w:val="30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E05CEB">
        <w:rPr>
          <w:sz w:val="28"/>
          <w:szCs w:val="28"/>
        </w:rPr>
        <w:t xml:space="preserve">Широта охвата источников для </w:t>
      </w:r>
      <w:r w:rsidRPr="00E05CEB">
        <w:rPr>
          <w:bCs/>
          <w:sz w:val="28"/>
          <w:szCs w:val="28"/>
        </w:rPr>
        <w:t>фрейм-анализа</w:t>
      </w:r>
      <w:r w:rsidRPr="00E05CEB">
        <w:rPr>
          <w:sz w:val="28"/>
          <w:szCs w:val="28"/>
        </w:rPr>
        <w:t>;</w:t>
      </w:r>
    </w:p>
    <w:p w14:paraId="00560531" w14:textId="21A41FE7" w:rsidR="00823FFA" w:rsidRPr="00E05CEB" w:rsidRDefault="00823FFA" w:rsidP="00D23F18">
      <w:pPr>
        <w:pStyle w:val="a4"/>
        <w:numPr>
          <w:ilvl w:val="0"/>
          <w:numId w:val="30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E05CEB">
        <w:rPr>
          <w:sz w:val="28"/>
          <w:szCs w:val="28"/>
        </w:rPr>
        <w:t xml:space="preserve">Логическая связанность и обоснованность </w:t>
      </w:r>
      <w:r w:rsidRPr="00E05CEB">
        <w:rPr>
          <w:bCs/>
          <w:sz w:val="28"/>
          <w:szCs w:val="28"/>
        </w:rPr>
        <w:t>фрейм-анализа</w:t>
      </w:r>
      <w:r w:rsidRPr="00E05CEB">
        <w:rPr>
          <w:sz w:val="28"/>
          <w:szCs w:val="28"/>
        </w:rPr>
        <w:t>;</w:t>
      </w:r>
    </w:p>
    <w:p w14:paraId="7F11CFAF" w14:textId="38A42642" w:rsidR="00823FFA" w:rsidRPr="00E05CEB" w:rsidRDefault="001E59EE" w:rsidP="00D23F18">
      <w:pPr>
        <w:pStyle w:val="a4"/>
        <w:numPr>
          <w:ilvl w:val="0"/>
          <w:numId w:val="30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E05CEB">
        <w:rPr>
          <w:sz w:val="28"/>
          <w:szCs w:val="28"/>
        </w:rPr>
        <w:t>Авторский вклад исследовательской группы для решения сложившейся проблемы/тенденции</w:t>
      </w:r>
      <w:r w:rsidR="00823FFA" w:rsidRPr="00E05CEB">
        <w:rPr>
          <w:sz w:val="28"/>
          <w:szCs w:val="28"/>
        </w:rPr>
        <w:t>.</w:t>
      </w:r>
    </w:p>
    <w:p w14:paraId="66026DF0" w14:textId="77777777" w:rsidR="00885482" w:rsidRPr="007E5C0C" w:rsidRDefault="00885482" w:rsidP="0017218E">
      <w:pPr>
        <w:ind w:firstLine="720"/>
        <w:jc w:val="both"/>
        <w:rPr>
          <w:sz w:val="28"/>
          <w:szCs w:val="28"/>
        </w:rPr>
      </w:pPr>
    </w:p>
    <w:p w14:paraId="480F82C9" w14:textId="5CCE2325" w:rsidR="00A23330" w:rsidRPr="00E416D3" w:rsidRDefault="00A23330" w:rsidP="00116EE3">
      <w:pPr>
        <w:pStyle w:val="1"/>
        <w:numPr>
          <w:ilvl w:val="0"/>
          <w:numId w:val="34"/>
        </w:numPr>
        <w:ind w:left="0" w:firstLine="0"/>
      </w:pPr>
      <w:r w:rsidRPr="00E416D3">
        <w:t>Награждение победителей</w:t>
      </w:r>
    </w:p>
    <w:p w14:paraId="16192C91" w14:textId="77777777" w:rsidR="00A23330" w:rsidRPr="00E416D3" w:rsidRDefault="00A23330" w:rsidP="0017218E">
      <w:pPr>
        <w:pStyle w:val="1"/>
        <w:ind w:firstLine="720"/>
        <w:jc w:val="left"/>
      </w:pPr>
    </w:p>
    <w:p w14:paraId="2673F96F" w14:textId="77777777" w:rsidR="0017218E" w:rsidRDefault="00A23330" w:rsidP="0017218E">
      <w:pPr>
        <w:pStyle w:val="a4"/>
        <w:numPr>
          <w:ilvl w:val="1"/>
          <w:numId w:val="34"/>
        </w:numPr>
        <w:ind w:left="0" w:firstLine="720"/>
        <w:rPr>
          <w:sz w:val="28"/>
          <w:szCs w:val="28"/>
        </w:rPr>
      </w:pPr>
      <w:r w:rsidRPr="0017218E">
        <w:rPr>
          <w:sz w:val="28"/>
          <w:szCs w:val="28"/>
        </w:rPr>
        <w:t xml:space="preserve">Победители Конкурса получают Дипломы </w:t>
      </w:r>
      <w:r w:rsidRPr="0017218E">
        <w:rPr>
          <w:sz w:val="28"/>
          <w:szCs w:val="28"/>
          <w:lang w:val="en-US"/>
        </w:rPr>
        <w:t>I</w:t>
      </w:r>
      <w:r w:rsidRPr="0017218E">
        <w:rPr>
          <w:sz w:val="28"/>
          <w:szCs w:val="28"/>
        </w:rPr>
        <w:t xml:space="preserve">, </w:t>
      </w:r>
      <w:r w:rsidRPr="0017218E">
        <w:rPr>
          <w:sz w:val="28"/>
          <w:szCs w:val="28"/>
          <w:lang w:val="en-US"/>
        </w:rPr>
        <w:t>II</w:t>
      </w:r>
      <w:r w:rsidRPr="0017218E">
        <w:rPr>
          <w:sz w:val="28"/>
          <w:szCs w:val="28"/>
        </w:rPr>
        <w:t xml:space="preserve"> и </w:t>
      </w:r>
      <w:r w:rsidRPr="0017218E">
        <w:rPr>
          <w:sz w:val="28"/>
          <w:szCs w:val="28"/>
          <w:lang w:val="en-US"/>
        </w:rPr>
        <w:t>III</w:t>
      </w:r>
      <w:r w:rsidRPr="0017218E">
        <w:rPr>
          <w:sz w:val="28"/>
          <w:szCs w:val="28"/>
        </w:rPr>
        <w:t xml:space="preserve"> степени. </w:t>
      </w:r>
    </w:p>
    <w:p w14:paraId="593328CB" w14:textId="6F095C8F" w:rsidR="00A23330" w:rsidRPr="0017218E" w:rsidRDefault="00A23330" w:rsidP="0017218E">
      <w:pPr>
        <w:pStyle w:val="a4"/>
        <w:numPr>
          <w:ilvl w:val="1"/>
          <w:numId w:val="34"/>
        </w:numPr>
        <w:ind w:left="0" w:firstLine="720"/>
        <w:rPr>
          <w:sz w:val="28"/>
          <w:szCs w:val="28"/>
        </w:rPr>
      </w:pPr>
      <w:r w:rsidRPr="0017218E">
        <w:rPr>
          <w:sz w:val="28"/>
          <w:szCs w:val="28"/>
        </w:rPr>
        <w:t xml:space="preserve">Участники получают сертификаты участия (бумажные для участников очного этапа, электронные – для </w:t>
      </w:r>
      <w:r w:rsidR="00D23F18">
        <w:rPr>
          <w:sz w:val="28"/>
          <w:szCs w:val="28"/>
        </w:rPr>
        <w:t>участников в онлайн-формате</w:t>
      </w:r>
      <w:r w:rsidRPr="0017218E">
        <w:rPr>
          <w:sz w:val="28"/>
          <w:szCs w:val="28"/>
        </w:rPr>
        <w:t>).</w:t>
      </w:r>
    </w:p>
    <w:p w14:paraId="721A2E6B" w14:textId="77777777" w:rsidR="000F7D09" w:rsidRDefault="004E75EA" w:rsidP="0017218E">
      <w:pPr>
        <w:tabs>
          <w:tab w:val="left" w:pos="567"/>
        </w:tabs>
        <w:ind w:firstLine="720"/>
        <w:contextualSpacing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t xml:space="preserve">                                                </w:t>
      </w:r>
      <w:r w:rsidR="000F7D09">
        <w:rPr>
          <w:sz w:val="24"/>
          <w:szCs w:val="24"/>
          <w:lang w:eastAsia="ru-RU"/>
        </w:rPr>
        <w:br w:type="page"/>
      </w:r>
    </w:p>
    <w:p w14:paraId="546CA70C" w14:textId="4B31A893" w:rsidR="004E75EA" w:rsidRPr="00BE64AB" w:rsidRDefault="004E75EA" w:rsidP="00DF3793">
      <w:pPr>
        <w:tabs>
          <w:tab w:val="left" w:pos="567"/>
        </w:tabs>
        <w:contextualSpacing/>
        <w:jc w:val="right"/>
        <w:rPr>
          <w:sz w:val="24"/>
          <w:szCs w:val="24"/>
          <w:lang w:eastAsia="ru-RU"/>
        </w:rPr>
      </w:pPr>
      <w:r w:rsidRPr="00BE64AB">
        <w:rPr>
          <w:sz w:val="24"/>
          <w:szCs w:val="24"/>
          <w:lang w:eastAsia="ru-RU"/>
        </w:rPr>
        <w:lastRenderedPageBreak/>
        <w:t xml:space="preserve">Приложение </w:t>
      </w:r>
      <w:r w:rsidR="000F7D09">
        <w:rPr>
          <w:sz w:val="24"/>
          <w:szCs w:val="24"/>
          <w:lang w:eastAsia="ru-RU"/>
        </w:rPr>
        <w:t>1</w:t>
      </w:r>
      <w:r w:rsidR="00440D77">
        <w:rPr>
          <w:sz w:val="24"/>
          <w:szCs w:val="24"/>
          <w:lang w:eastAsia="ru-RU"/>
        </w:rPr>
        <w:t>.</w:t>
      </w:r>
    </w:p>
    <w:p w14:paraId="675158EA" w14:textId="77777777" w:rsidR="004E75EA" w:rsidRPr="00BE64AB" w:rsidRDefault="004E75EA" w:rsidP="004E75EA">
      <w:pPr>
        <w:widowControl/>
        <w:ind w:left="5245" w:right="-1"/>
        <w:contextualSpacing/>
        <w:jc w:val="center"/>
        <w:rPr>
          <w:sz w:val="24"/>
          <w:szCs w:val="24"/>
          <w:lang w:eastAsia="ru-RU"/>
        </w:rPr>
      </w:pPr>
    </w:p>
    <w:p w14:paraId="36CCF5E1" w14:textId="77777777" w:rsidR="004E75EA" w:rsidRPr="00BE64AB" w:rsidRDefault="004E75EA" w:rsidP="004A436A">
      <w:pPr>
        <w:pStyle w:val="aa"/>
        <w:widowControl/>
        <w:ind w:left="0" w:right="0"/>
        <w:contextualSpacing/>
        <w:jc w:val="left"/>
        <w:rPr>
          <w:sz w:val="24"/>
          <w:szCs w:val="24"/>
        </w:rPr>
      </w:pPr>
    </w:p>
    <w:p w14:paraId="70018FA7" w14:textId="77777777" w:rsidR="004E75EA" w:rsidRPr="00BE64AB" w:rsidRDefault="004E75EA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p w14:paraId="06F0EE7C" w14:textId="77777777" w:rsidR="004E75EA" w:rsidRPr="00BE64AB" w:rsidRDefault="004E75EA" w:rsidP="000F7D09">
      <w:pPr>
        <w:pStyle w:val="aa"/>
        <w:widowControl/>
        <w:ind w:left="0" w:right="0"/>
        <w:contextualSpacing/>
        <w:rPr>
          <w:b/>
          <w:sz w:val="24"/>
          <w:szCs w:val="24"/>
          <w:lang w:eastAsia="en-US"/>
        </w:rPr>
      </w:pPr>
      <w:r w:rsidRPr="00BE64AB">
        <w:rPr>
          <w:b/>
          <w:sz w:val="24"/>
          <w:szCs w:val="24"/>
          <w:lang w:eastAsia="en-US"/>
        </w:rPr>
        <w:t xml:space="preserve">Форма заявки </w:t>
      </w:r>
    </w:p>
    <w:p w14:paraId="11F78AA0" w14:textId="77777777" w:rsidR="00D23F18" w:rsidRDefault="004E75EA" w:rsidP="000F7D09">
      <w:pPr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 xml:space="preserve">на участие в </w:t>
      </w:r>
      <w:r w:rsidR="00D23F18">
        <w:rPr>
          <w:b/>
          <w:sz w:val="24"/>
          <w:szCs w:val="24"/>
        </w:rPr>
        <w:t>к</w:t>
      </w:r>
      <w:r w:rsidR="000F7D09" w:rsidRPr="000F7D09">
        <w:rPr>
          <w:b/>
          <w:sz w:val="24"/>
          <w:szCs w:val="24"/>
        </w:rPr>
        <w:t xml:space="preserve">онкурсе </w:t>
      </w:r>
      <w:bookmarkStart w:id="1" w:name="_Hlk97072836"/>
      <w:r w:rsidR="000F7D09" w:rsidRPr="000F7D09">
        <w:rPr>
          <w:b/>
          <w:sz w:val="24"/>
          <w:szCs w:val="24"/>
        </w:rPr>
        <w:t xml:space="preserve">«Анализ стратегического </w:t>
      </w:r>
      <w:proofErr w:type="spellStart"/>
      <w:r w:rsidR="000F7D09" w:rsidRPr="000F7D09">
        <w:rPr>
          <w:b/>
          <w:sz w:val="24"/>
          <w:szCs w:val="24"/>
        </w:rPr>
        <w:t>фрейминга</w:t>
      </w:r>
      <w:proofErr w:type="spellEnd"/>
      <w:r w:rsidR="000F7D09" w:rsidRPr="000F7D09">
        <w:rPr>
          <w:b/>
          <w:sz w:val="24"/>
          <w:szCs w:val="24"/>
        </w:rPr>
        <w:t xml:space="preserve"> территории: северокавказская проекция в СМИ, медиа и научном сообществе»</w:t>
      </w:r>
      <w:bookmarkEnd w:id="1"/>
      <w:r w:rsidR="000F7D09" w:rsidRPr="000F7D09">
        <w:rPr>
          <w:b/>
          <w:sz w:val="24"/>
          <w:szCs w:val="24"/>
        </w:rPr>
        <w:t xml:space="preserve">, </w:t>
      </w:r>
    </w:p>
    <w:p w14:paraId="431CF0A6" w14:textId="5C1E5033" w:rsidR="000F7D09" w:rsidRPr="00BE64AB" w:rsidRDefault="000F7D09" w:rsidP="000F7D09">
      <w:pPr>
        <w:jc w:val="center"/>
        <w:rPr>
          <w:b/>
          <w:sz w:val="24"/>
          <w:szCs w:val="24"/>
        </w:rPr>
      </w:pPr>
      <w:r w:rsidRPr="00BE64AB">
        <w:rPr>
          <w:b/>
          <w:sz w:val="24"/>
          <w:szCs w:val="24"/>
        </w:rPr>
        <w:t>проводимом в рамках Международного форума</w:t>
      </w:r>
    </w:p>
    <w:p w14:paraId="406E37AE" w14:textId="0FE8C33D" w:rsidR="004E75EA" w:rsidRDefault="00DF3793" w:rsidP="004E75EA">
      <w:pPr>
        <w:pStyle w:val="aa"/>
        <w:widowControl/>
        <w:ind w:left="0" w:right="0" w:firstLine="709"/>
        <w:contextualSpacing/>
        <w:rPr>
          <w:b/>
          <w:sz w:val="24"/>
          <w:szCs w:val="24"/>
          <w:lang w:eastAsia="en-US"/>
        </w:rPr>
      </w:pPr>
      <w:r w:rsidRPr="00DF3793">
        <w:rPr>
          <w:b/>
          <w:sz w:val="24"/>
          <w:szCs w:val="24"/>
          <w:lang w:eastAsia="en-US"/>
        </w:rPr>
        <w:t>«Северный Кавказ в меняющемся мире»</w:t>
      </w:r>
    </w:p>
    <w:p w14:paraId="6F96A44B" w14:textId="77777777" w:rsidR="00DF3793" w:rsidRPr="00BE64AB" w:rsidRDefault="00DF3793" w:rsidP="004E75EA">
      <w:pPr>
        <w:pStyle w:val="aa"/>
        <w:widowControl/>
        <w:ind w:left="0" w:right="0" w:firstLine="709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835"/>
        <w:gridCol w:w="4640"/>
      </w:tblGrid>
      <w:tr w:rsidR="004E75EA" w:rsidRPr="00BE64AB" w14:paraId="24D90A54" w14:textId="77777777" w:rsidTr="004E75EA">
        <w:trPr>
          <w:trHeight w:val="3006"/>
        </w:trPr>
        <w:tc>
          <w:tcPr>
            <w:tcW w:w="2955" w:type="dxa"/>
          </w:tcPr>
          <w:p w14:paraId="5F5AF2EA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14:paraId="3F25D9A5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2A1B523B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752E5941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0E22F8D2" w14:textId="77777777" w:rsidR="004E75EA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</w:p>
          <w:p w14:paraId="6EB03A79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sz w:val="24"/>
                <w:szCs w:val="24"/>
              </w:rPr>
            </w:pPr>
            <w:r w:rsidRPr="00BE64AB">
              <w:rPr>
                <w:sz w:val="24"/>
                <w:szCs w:val="24"/>
              </w:rPr>
              <w:t>Фотография</w:t>
            </w:r>
          </w:p>
        </w:tc>
        <w:tc>
          <w:tcPr>
            <w:tcW w:w="6792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28"/>
              <w:gridCol w:w="3521"/>
            </w:tblGrid>
            <w:tr w:rsidR="004E75EA" w:rsidRPr="00BE64AB" w14:paraId="262A951A" w14:textId="77777777" w:rsidTr="004E75EA">
              <w:trPr>
                <w:trHeight w:val="724"/>
              </w:trPr>
              <w:tc>
                <w:tcPr>
                  <w:tcW w:w="2815" w:type="dxa"/>
                  <w:tcBorders>
                    <w:top w:val="single" w:sz="4" w:space="0" w:color="auto"/>
                  </w:tcBorders>
                </w:tcPr>
                <w:p w14:paraId="79C017E8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 xml:space="preserve">ФИО </w:t>
                  </w:r>
                  <w:r w:rsidR="00440D77">
                    <w:rPr>
                      <w:b/>
                      <w:sz w:val="24"/>
                      <w:szCs w:val="24"/>
                    </w:rPr>
                    <w:t xml:space="preserve">автора / </w:t>
                  </w:r>
                  <w:r w:rsidRPr="00BE64AB">
                    <w:rPr>
                      <w:b/>
                      <w:sz w:val="24"/>
                      <w:szCs w:val="24"/>
                    </w:rPr>
                    <w:t xml:space="preserve">руководителя </w:t>
                  </w:r>
                  <w:r w:rsidR="00440D77">
                    <w:rPr>
                      <w:b/>
                      <w:sz w:val="24"/>
                      <w:szCs w:val="24"/>
                    </w:rPr>
                    <w:t>фрейм-аналитической группы</w:t>
                  </w:r>
                  <w:r w:rsidRPr="00BE64AB">
                    <w:rPr>
                      <w:b/>
                      <w:sz w:val="24"/>
                      <w:szCs w:val="24"/>
                    </w:rPr>
                    <w:t xml:space="preserve"> (полностью)</w:t>
                  </w:r>
                </w:p>
              </w:tc>
              <w:tc>
                <w:tcPr>
                  <w:tcW w:w="3904" w:type="dxa"/>
                  <w:tcBorders>
                    <w:top w:val="single" w:sz="4" w:space="0" w:color="auto"/>
                  </w:tcBorders>
                </w:tcPr>
                <w:p w14:paraId="59622B79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096DD22E" w14:textId="77777777" w:rsidTr="004E75EA">
              <w:trPr>
                <w:trHeight w:val="704"/>
              </w:trPr>
              <w:tc>
                <w:tcPr>
                  <w:tcW w:w="2815" w:type="dxa"/>
                </w:tcPr>
                <w:p w14:paraId="4AA6DF9C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904" w:type="dxa"/>
                </w:tcPr>
                <w:p w14:paraId="7EDD435A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7594DA6D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5524D333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Субъект РФ</w:t>
                  </w:r>
                </w:p>
              </w:tc>
              <w:tc>
                <w:tcPr>
                  <w:tcW w:w="3904" w:type="dxa"/>
                </w:tcPr>
                <w:p w14:paraId="00C736FB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2513023D" w14:textId="77777777" w:rsidTr="004E75EA">
              <w:trPr>
                <w:trHeight w:val="690"/>
              </w:trPr>
              <w:tc>
                <w:tcPr>
                  <w:tcW w:w="2815" w:type="dxa"/>
                </w:tcPr>
                <w:p w14:paraId="6A8C7DFC" w14:textId="77777777" w:rsidR="004E75EA" w:rsidRPr="00BE64AB" w:rsidRDefault="00440D77" w:rsidP="004E75E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Сфера фре</w:t>
                  </w:r>
                  <w:r w:rsidR="00611827">
                    <w:rPr>
                      <w:b/>
                      <w:sz w:val="24"/>
                      <w:szCs w:val="24"/>
                    </w:rPr>
                    <w:t>й</w:t>
                  </w:r>
                  <w:r>
                    <w:rPr>
                      <w:b/>
                      <w:sz w:val="24"/>
                      <w:szCs w:val="24"/>
                    </w:rPr>
                    <w:t>м-анализа</w:t>
                  </w:r>
                </w:p>
              </w:tc>
              <w:tc>
                <w:tcPr>
                  <w:tcW w:w="3904" w:type="dxa"/>
                </w:tcPr>
                <w:p w14:paraId="2ACA11A0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7FF38BDE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6549B334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Номинация конкурса</w:t>
                  </w:r>
                </w:p>
              </w:tc>
              <w:tc>
                <w:tcPr>
                  <w:tcW w:w="3904" w:type="dxa"/>
                </w:tcPr>
                <w:p w14:paraId="576CB1F3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4E75EA" w:rsidRPr="00BE64AB" w14:paraId="3C2A92FE" w14:textId="77777777" w:rsidTr="004E75EA">
              <w:trPr>
                <w:trHeight w:val="700"/>
              </w:trPr>
              <w:tc>
                <w:tcPr>
                  <w:tcW w:w="2815" w:type="dxa"/>
                </w:tcPr>
                <w:p w14:paraId="3D49C6A0" w14:textId="77777777" w:rsidR="004E75EA" w:rsidRPr="00BE64AB" w:rsidRDefault="004E75EA" w:rsidP="004E75EA">
                  <w:pPr>
                    <w:rPr>
                      <w:b/>
                      <w:sz w:val="24"/>
                      <w:szCs w:val="24"/>
                    </w:rPr>
                  </w:pPr>
                  <w:r w:rsidRPr="00BE64AB">
                    <w:rPr>
                      <w:b/>
                      <w:sz w:val="24"/>
                      <w:szCs w:val="24"/>
                    </w:rPr>
                    <w:t>Полное наименование представляемой организации</w:t>
                  </w:r>
                </w:p>
              </w:tc>
              <w:tc>
                <w:tcPr>
                  <w:tcW w:w="3904" w:type="dxa"/>
                </w:tcPr>
                <w:p w14:paraId="5255AF15" w14:textId="77777777" w:rsidR="004E75EA" w:rsidRPr="00BE64AB" w:rsidRDefault="004E75EA" w:rsidP="004E75EA">
                  <w:pPr>
                    <w:spacing w:before="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55F65C" w14:textId="77777777" w:rsidR="004E75EA" w:rsidRPr="00BE64AB" w:rsidRDefault="004E75EA" w:rsidP="004E75EA">
            <w:pPr>
              <w:spacing w:before="20"/>
              <w:ind w:firstLine="709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596A0E40" w14:textId="77777777" w:rsidTr="004E75EA">
        <w:tc>
          <w:tcPr>
            <w:tcW w:w="9747" w:type="dxa"/>
            <w:gridSpan w:val="3"/>
            <w:shd w:val="clear" w:color="auto" w:fill="FFFFFF"/>
          </w:tcPr>
          <w:p w14:paraId="356E095D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 xml:space="preserve">Состав команды </w:t>
            </w:r>
            <w:r w:rsidR="00440D77">
              <w:rPr>
                <w:b/>
                <w:sz w:val="24"/>
                <w:szCs w:val="24"/>
              </w:rPr>
              <w:t xml:space="preserve">(для </w:t>
            </w:r>
            <w:r w:rsidR="00611827">
              <w:rPr>
                <w:b/>
                <w:sz w:val="24"/>
                <w:szCs w:val="24"/>
              </w:rPr>
              <w:t>фрейм-аналитической группы)</w:t>
            </w:r>
          </w:p>
        </w:tc>
      </w:tr>
      <w:tr w:rsidR="004E75EA" w:rsidRPr="00BE64AB" w14:paraId="6E0EF3B5" w14:textId="77777777" w:rsidTr="004E75EA">
        <w:tc>
          <w:tcPr>
            <w:tcW w:w="4875" w:type="dxa"/>
            <w:gridSpan w:val="2"/>
            <w:vMerge w:val="restart"/>
            <w:shd w:val="clear" w:color="auto" w:fill="FFFFFF"/>
          </w:tcPr>
          <w:p w14:paraId="54B18271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ФИО участников команды</w:t>
            </w:r>
          </w:p>
        </w:tc>
        <w:tc>
          <w:tcPr>
            <w:tcW w:w="4872" w:type="dxa"/>
            <w:shd w:val="clear" w:color="auto" w:fill="FFFFFF"/>
          </w:tcPr>
          <w:p w14:paraId="38E6170C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1.</w:t>
            </w:r>
          </w:p>
        </w:tc>
      </w:tr>
      <w:tr w:rsidR="004E75EA" w:rsidRPr="00BE64AB" w14:paraId="44CE74D7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4EA86A7A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2E09B0C0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2.</w:t>
            </w:r>
          </w:p>
        </w:tc>
      </w:tr>
      <w:tr w:rsidR="004E75EA" w:rsidRPr="00BE64AB" w14:paraId="626D2929" w14:textId="77777777" w:rsidTr="004E75EA">
        <w:tc>
          <w:tcPr>
            <w:tcW w:w="4875" w:type="dxa"/>
            <w:gridSpan w:val="2"/>
            <w:vMerge/>
            <w:shd w:val="clear" w:color="auto" w:fill="FFFFFF"/>
          </w:tcPr>
          <w:p w14:paraId="3F6533B2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FFFFFF"/>
          </w:tcPr>
          <w:p w14:paraId="287D1A78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3.</w:t>
            </w:r>
          </w:p>
        </w:tc>
      </w:tr>
      <w:tr w:rsidR="004E75EA" w:rsidRPr="00BE64AB" w14:paraId="3B107A33" w14:textId="77777777" w:rsidTr="004E75EA">
        <w:tc>
          <w:tcPr>
            <w:tcW w:w="9747" w:type="dxa"/>
            <w:gridSpan w:val="3"/>
            <w:shd w:val="clear" w:color="auto" w:fill="FFFFFF"/>
          </w:tcPr>
          <w:p w14:paraId="10D0F33F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4E75EA" w:rsidRPr="00BE64AB" w14:paraId="380D0491" w14:textId="77777777" w:rsidTr="004E75EA">
        <w:tc>
          <w:tcPr>
            <w:tcW w:w="2955" w:type="dxa"/>
          </w:tcPr>
          <w:p w14:paraId="022CC6DB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792" w:type="dxa"/>
            <w:gridSpan w:val="2"/>
          </w:tcPr>
          <w:p w14:paraId="0AD56840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0DADCE29" w14:textId="77777777" w:rsidTr="004E75EA">
        <w:tc>
          <w:tcPr>
            <w:tcW w:w="2955" w:type="dxa"/>
          </w:tcPr>
          <w:p w14:paraId="66750AAD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6792" w:type="dxa"/>
            <w:gridSpan w:val="2"/>
          </w:tcPr>
          <w:p w14:paraId="332781DD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5FBA425E" w14:textId="77777777" w:rsidTr="004E75EA">
        <w:tc>
          <w:tcPr>
            <w:tcW w:w="2955" w:type="dxa"/>
          </w:tcPr>
          <w:p w14:paraId="5FCAAA53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2" w:type="dxa"/>
            <w:gridSpan w:val="2"/>
          </w:tcPr>
          <w:p w14:paraId="7CF50B2A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0C920763" w14:textId="77777777" w:rsidTr="004E75EA">
        <w:tc>
          <w:tcPr>
            <w:tcW w:w="2955" w:type="dxa"/>
          </w:tcPr>
          <w:p w14:paraId="0790F096" w14:textId="77777777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6792" w:type="dxa"/>
            <w:gridSpan w:val="2"/>
          </w:tcPr>
          <w:p w14:paraId="5E6A5533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  <w:p w14:paraId="305373E6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  <w:tr w:rsidR="004E75EA" w:rsidRPr="00BE64AB" w14:paraId="74775FFE" w14:textId="77777777" w:rsidTr="004E75EA">
        <w:tc>
          <w:tcPr>
            <w:tcW w:w="9747" w:type="dxa"/>
            <w:gridSpan w:val="3"/>
          </w:tcPr>
          <w:p w14:paraId="593229B8" w14:textId="77777777" w:rsidR="004E75EA" w:rsidRPr="00BE64AB" w:rsidRDefault="004E75EA" w:rsidP="004E75EA">
            <w:pPr>
              <w:spacing w:before="20"/>
              <w:contextualSpacing/>
              <w:jc w:val="center"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>Согласие</w:t>
            </w:r>
          </w:p>
        </w:tc>
      </w:tr>
      <w:tr w:rsidR="004E75EA" w:rsidRPr="00BE64AB" w14:paraId="5182429E" w14:textId="77777777" w:rsidTr="004E75EA">
        <w:tc>
          <w:tcPr>
            <w:tcW w:w="2955" w:type="dxa"/>
          </w:tcPr>
          <w:p w14:paraId="22AA7F8C" w14:textId="39B00C25" w:rsidR="004E75EA" w:rsidRPr="00BE64AB" w:rsidRDefault="004E75EA" w:rsidP="004E75EA">
            <w:pPr>
              <w:spacing w:before="20"/>
              <w:contextualSpacing/>
              <w:rPr>
                <w:b/>
                <w:sz w:val="24"/>
                <w:szCs w:val="24"/>
              </w:rPr>
            </w:pPr>
            <w:r w:rsidRPr="00BE64AB">
              <w:rPr>
                <w:b/>
                <w:sz w:val="24"/>
                <w:szCs w:val="24"/>
              </w:rPr>
              <w:t xml:space="preserve">Подтверждаю свое согласие на обработку </w:t>
            </w:r>
            <w:r w:rsidR="00D23F18">
              <w:rPr>
                <w:b/>
                <w:sz w:val="24"/>
                <w:szCs w:val="24"/>
              </w:rPr>
              <w:t>п</w:t>
            </w:r>
            <w:r w:rsidRPr="00BE64AB">
              <w:rPr>
                <w:b/>
                <w:sz w:val="24"/>
                <w:szCs w:val="24"/>
              </w:rPr>
              <w:t>ерсональных данных</w:t>
            </w:r>
          </w:p>
        </w:tc>
        <w:tc>
          <w:tcPr>
            <w:tcW w:w="6792" w:type="dxa"/>
            <w:gridSpan w:val="2"/>
          </w:tcPr>
          <w:p w14:paraId="01EBE379" w14:textId="77777777" w:rsidR="004E75EA" w:rsidRPr="00BE64AB" w:rsidRDefault="004E75EA" w:rsidP="004E75EA">
            <w:pPr>
              <w:spacing w:before="20"/>
              <w:contextualSpacing/>
              <w:rPr>
                <w:sz w:val="24"/>
                <w:szCs w:val="24"/>
              </w:rPr>
            </w:pPr>
          </w:p>
        </w:tc>
      </w:tr>
    </w:tbl>
    <w:p w14:paraId="0D4280F2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4B596A5A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4051DF81" w14:textId="77777777" w:rsidR="004E75EA" w:rsidRPr="00BE64AB" w:rsidRDefault="004E75EA" w:rsidP="004E75EA">
      <w:pPr>
        <w:spacing w:before="20"/>
        <w:ind w:firstLine="709"/>
        <w:contextualSpacing/>
        <w:rPr>
          <w:sz w:val="24"/>
          <w:szCs w:val="24"/>
        </w:rPr>
      </w:pPr>
    </w:p>
    <w:p w14:paraId="1FF8256B" w14:textId="77777777" w:rsidR="004E75EA" w:rsidRPr="00BE64AB" w:rsidRDefault="004E75EA" w:rsidP="004E75EA">
      <w:pPr>
        <w:pStyle w:val="aa"/>
        <w:widowControl/>
        <w:ind w:left="0" w:right="0"/>
        <w:contextualSpacing/>
        <w:jc w:val="left"/>
        <w:rPr>
          <w:sz w:val="24"/>
          <w:szCs w:val="24"/>
        </w:rPr>
      </w:pPr>
      <w:r w:rsidRPr="00BE64AB">
        <w:rPr>
          <w:sz w:val="24"/>
          <w:szCs w:val="24"/>
        </w:rPr>
        <w:t>Дата                                              Подпись                                           ФИО</w:t>
      </w:r>
    </w:p>
    <w:p w14:paraId="0DC02D46" w14:textId="2FD93970" w:rsidR="004E75EA" w:rsidRPr="004B2348" w:rsidRDefault="004E75EA" w:rsidP="004E75EA">
      <w:pPr>
        <w:pStyle w:val="a4"/>
        <w:ind w:left="6237"/>
        <w:jc w:val="right"/>
        <w:rPr>
          <w:sz w:val="24"/>
          <w:szCs w:val="28"/>
        </w:rPr>
      </w:pPr>
      <w:r w:rsidRPr="00BE64AB">
        <w:rPr>
          <w:sz w:val="24"/>
          <w:szCs w:val="24"/>
        </w:rPr>
        <w:br w:type="page"/>
      </w:r>
      <w:r>
        <w:rPr>
          <w:sz w:val="24"/>
          <w:szCs w:val="28"/>
        </w:rPr>
        <w:lastRenderedPageBreak/>
        <w:t>Приложение 2</w:t>
      </w:r>
      <w:r w:rsidR="00A46035">
        <w:rPr>
          <w:sz w:val="24"/>
          <w:szCs w:val="28"/>
        </w:rPr>
        <w:t>.</w:t>
      </w:r>
    </w:p>
    <w:p w14:paraId="2095A123" w14:textId="77777777" w:rsidR="004E75EA" w:rsidRPr="004B2E9F" w:rsidRDefault="004E75EA" w:rsidP="004E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КАРТОЧКА </w:t>
      </w:r>
      <w:r w:rsidR="00611827">
        <w:rPr>
          <w:b/>
          <w:sz w:val="24"/>
          <w:szCs w:val="24"/>
        </w:rPr>
        <w:t>ФРЕЙМ-АНАНАЛИЗА</w:t>
      </w:r>
    </w:p>
    <w:p w14:paraId="275372DD" w14:textId="77777777" w:rsidR="004E75EA" w:rsidRPr="00176FB8" w:rsidRDefault="004E75EA" w:rsidP="004E75EA">
      <w:pPr>
        <w:jc w:val="center"/>
        <w:rPr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5CAB097E" w14:textId="77777777" w:rsidTr="00A46035">
        <w:tc>
          <w:tcPr>
            <w:tcW w:w="3539" w:type="dxa"/>
            <w:shd w:val="clear" w:color="auto" w:fill="C0C0C0"/>
          </w:tcPr>
          <w:p w14:paraId="476A5623" w14:textId="77777777" w:rsidR="004E75EA" w:rsidRPr="00C44E60" w:rsidRDefault="004E75EA" w:rsidP="004E75EA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5810" w:type="dxa"/>
            <w:shd w:val="clear" w:color="auto" w:fill="auto"/>
          </w:tcPr>
          <w:p w14:paraId="55774BFD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</w:tbl>
    <w:p w14:paraId="289805C9" w14:textId="77777777" w:rsidR="004E75EA" w:rsidRPr="00C44E60" w:rsidRDefault="004E75EA" w:rsidP="004E75EA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229884CF" w14:textId="77777777" w:rsidTr="00A46035">
        <w:tc>
          <w:tcPr>
            <w:tcW w:w="3539" w:type="dxa"/>
            <w:shd w:val="clear" w:color="auto" w:fill="C0C0C0"/>
          </w:tcPr>
          <w:p w14:paraId="6B22AFC8" w14:textId="77777777" w:rsidR="004E75EA" w:rsidRPr="00C44E60" w:rsidRDefault="004E75EA" w:rsidP="00A46035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Название </w:t>
            </w:r>
            <w:r w:rsidR="00611827">
              <w:rPr>
                <w:b/>
                <w:sz w:val="24"/>
                <w:szCs w:val="24"/>
              </w:rPr>
              <w:t>фрейм-аналитического исследования</w:t>
            </w:r>
          </w:p>
        </w:tc>
        <w:tc>
          <w:tcPr>
            <w:tcW w:w="5810" w:type="dxa"/>
          </w:tcPr>
          <w:p w14:paraId="2CBE7B9A" w14:textId="77777777" w:rsidR="004E75EA" w:rsidRPr="003D7187" w:rsidRDefault="004E75EA" w:rsidP="004E75EA">
            <w:pPr>
              <w:jc w:val="center"/>
              <w:rPr>
                <w:b/>
                <w:bCs/>
                <w:szCs w:val="28"/>
              </w:rPr>
            </w:pPr>
            <w:r w:rsidRPr="005A4247">
              <w:rPr>
                <w:i/>
                <w:sz w:val="20"/>
                <w:szCs w:val="20"/>
              </w:rPr>
              <w:t>(полное и сокращенное)</w:t>
            </w:r>
          </w:p>
        </w:tc>
      </w:tr>
    </w:tbl>
    <w:p w14:paraId="502BC613" w14:textId="77777777" w:rsidR="004E75EA" w:rsidRPr="00C44E60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5293F7B7" w14:textId="77777777" w:rsidTr="00A46035">
        <w:tc>
          <w:tcPr>
            <w:tcW w:w="3539" w:type="dxa"/>
            <w:vMerge w:val="restart"/>
            <w:shd w:val="clear" w:color="auto" w:fill="C0C0C0"/>
          </w:tcPr>
          <w:p w14:paraId="3A5AAEAE" w14:textId="5F3C9EC2" w:rsidR="004E75EA" w:rsidRPr="00C44E60" w:rsidRDefault="00611827" w:rsidP="004E75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/ </w:t>
            </w:r>
            <w:r w:rsidRPr="00BE64AB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="000F7D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фрейм-аналитической группы</w:t>
            </w:r>
          </w:p>
        </w:tc>
        <w:tc>
          <w:tcPr>
            <w:tcW w:w="5810" w:type="dxa"/>
          </w:tcPr>
          <w:p w14:paraId="43EC12A4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0ABEE981" w14:textId="77777777" w:rsidTr="00A46035">
        <w:tc>
          <w:tcPr>
            <w:tcW w:w="3539" w:type="dxa"/>
            <w:vMerge/>
            <w:shd w:val="clear" w:color="auto" w:fill="C0C0C0"/>
          </w:tcPr>
          <w:p w14:paraId="11931507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529A7673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4E75EA" w:rsidRPr="00C44E60" w14:paraId="30372250" w14:textId="77777777" w:rsidTr="00A46035">
        <w:tc>
          <w:tcPr>
            <w:tcW w:w="3539" w:type="dxa"/>
            <w:vMerge/>
            <w:shd w:val="clear" w:color="auto" w:fill="C0C0C0"/>
          </w:tcPr>
          <w:p w14:paraId="5910B787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715DA2B0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5DD447B6" w14:textId="77777777" w:rsidTr="00A46035">
        <w:tc>
          <w:tcPr>
            <w:tcW w:w="3539" w:type="dxa"/>
            <w:vMerge/>
            <w:shd w:val="clear" w:color="auto" w:fill="C0C0C0"/>
          </w:tcPr>
          <w:p w14:paraId="4E2C31F3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10851DC8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4E75EA" w:rsidRPr="00C44E60" w14:paraId="09C8878E" w14:textId="77777777" w:rsidTr="00A46035">
        <w:tc>
          <w:tcPr>
            <w:tcW w:w="3539" w:type="dxa"/>
            <w:vMerge/>
            <w:shd w:val="clear" w:color="auto" w:fill="C0C0C0"/>
          </w:tcPr>
          <w:p w14:paraId="33D00AF4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4F40F374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2F7BFF06" w14:textId="77777777" w:rsidTr="00A46035">
        <w:tc>
          <w:tcPr>
            <w:tcW w:w="3539" w:type="dxa"/>
            <w:vMerge/>
            <w:shd w:val="clear" w:color="auto" w:fill="C0C0C0"/>
          </w:tcPr>
          <w:p w14:paraId="6D0500F7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7402EE47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4E75EA" w:rsidRPr="00C44E60" w14:paraId="640B9679" w14:textId="77777777" w:rsidTr="00A46035">
        <w:tc>
          <w:tcPr>
            <w:tcW w:w="3539" w:type="dxa"/>
            <w:vMerge/>
            <w:shd w:val="clear" w:color="auto" w:fill="C0C0C0"/>
          </w:tcPr>
          <w:p w14:paraId="42F34BF1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</w:tcPr>
          <w:p w14:paraId="0AB53053" w14:textId="77777777" w:rsidR="004E75EA" w:rsidRPr="004C6CCF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0CC3CD74" w14:textId="77777777" w:rsidTr="00A46035">
        <w:tc>
          <w:tcPr>
            <w:tcW w:w="3539" w:type="dxa"/>
            <w:vMerge/>
            <w:shd w:val="clear" w:color="auto" w:fill="C0C0C0"/>
          </w:tcPr>
          <w:p w14:paraId="2B98943F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177C0B22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4E75EA" w:rsidRPr="00C44E60" w14:paraId="1CA0C8D7" w14:textId="77777777" w:rsidTr="00A46035">
        <w:tc>
          <w:tcPr>
            <w:tcW w:w="3539" w:type="dxa"/>
            <w:vMerge/>
            <w:shd w:val="clear" w:color="auto" w:fill="C0C0C0"/>
          </w:tcPr>
          <w:p w14:paraId="4EAD9429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14:paraId="7419CB7F" w14:textId="77777777" w:rsidR="004E75EA" w:rsidRPr="00C44E60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11FEC640" w14:textId="77777777" w:rsidTr="00A46035">
        <w:tc>
          <w:tcPr>
            <w:tcW w:w="3539" w:type="dxa"/>
            <w:vMerge/>
            <w:shd w:val="clear" w:color="auto" w:fill="C0C0C0"/>
          </w:tcPr>
          <w:p w14:paraId="5F45A3C4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0DA870DF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персонального сайта (сайта проект</w:t>
            </w:r>
            <w:r>
              <w:rPr>
                <w:bCs/>
                <w:i/>
                <w:sz w:val="16"/>
                <w:szCs w:val="16"/>
              </w:rPr>
              <w:t>а, если имеется</w:t>
            </w:r>
            <w:r w:rsidRPr="00C44E60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E75EA" w:rsidRPr="00C44E60" w14:paraId="63B575CF" w14:textId="77777777" w:rsidTr="00A46035">
        <w:tc>
          <w:tcPr>
            <w:tcW w:w="3539" w:type="dxa"/>
            <w:vMerge/>
            <w:shd w:val="clear" w:color="auto" w:fill="C0C0C0"/>
          </w:tcPr>
          <w:p w14:paraId="7608314E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14:paraId="3358760C" w14:textId="77777777" w:rsidR="004E75EA" w:rsidRPr="003D7187" w:rsidRDefault="004E75EA" w:rsidP="004E75EA">
            <w:pPr>
              <w:rPr>
                <w:b/>
                <w:bCs/>
                <w:szCs w:val="28"/>
              </w:rPr>
            </w:pPr>
          </w:p>
        </w:tc>
      </w:tr>
      <w:tr w:rsidR="004E75EA" w:rsidRPr="00C44E60" w14:paraId="78CD81A9" w14:textId="77777777" w:rsidTr="00A46035">
        <w:tc>
          <w:tcPr>
            <w:tcW w:w="3539" w:type="dxa"/>
            <w:vMerge/>
            <w:shd w:val="clear" w:color="auto" w:fill="C0C0C0"/>
          </w:tcPr>
          <w:p w14:paraId="43758308" w14:textId="77777777" w:rsidR="004E75EA" w:rsidRPr="00C44E60" w:rsidRDefault="004E75EA" w:rsidP="004E75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C0C0C0"/>
          </w:tcPr>
          <w:p w14:paraId="0E3094EA" w14:textId="77777777" w:rsidR="004E75EA" w:rsidRPr="00C44E60" w:rsidRDefault="004E75EA" w:rsidP="004E75E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Адрес </w:t>
            </w:r>
            <w:r w:rsidRPr="00C44E60">
              <w:rPr>
                <w:bCs/>
                <w:i/>
                <w:sz w:val="16"/>
                <w:szCs w:val="16"/>
              </w:rPr>
              <w:t xml:space="preserve">социальных сетей (ЖЖ, Твиттер, </w:t>
            </w:r>
            <w:r w:rsidR="004B1658" w:rsidRPr="00C44E60">
              <w:rPr>
                <w:bCs/>
                <w:i/>
                <w:sz w:val="16"/>
                <w:szCs w:val="16"/>
              </w:rPr>
              <w:t>ВКонтакте</w:t>
            </w:r>
            <w:r w:rsidRPr="00C44E60">
              <w:rPr>
                <w:bCs/>
                <w:i/>
                <w:sz w:val="16"/>
                <w:szCs w:val="16"/>
              </w:rPr>
              <w:t xml:space="preserve"> и др.)</w:t>
            </w:r>
          </w:p>
        </w:tc>
      </w:tr>
    </w:tbl>
    <w:p w14:paraId="7EF43A7C" w14:textId="77777777" w:rsidR="004E75EA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091"/>
        <w:gridCol w:w="2270"/>
        <w:gridCol w:w="4393"/>
      </w:tblGrid>
      <w:tr w:rsidR="004E75EA" w:rsidRPr="00893461" w14:paraId="66E82384" w14:textId="77777777" w:rsidTr="004E75EA">
        <w:tc>
          <w:tcPr>
            <w:tcW w:w="9349" w:type="dxa"/>
            <w:gridSpan w:val="4"/>
            <w:shd w:val="clear" w:color="auto" w:fill="BFBFBF" w:themeFill="background1" w:themeFillShade="BF"/>
          </w:tcPr>
          <w:p w14:paraId="7A749E41" w14:textId="77777777" w:rsidR="004E75EA" w:rsidRPr="00A46035" w:rsidRDefault="00611827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>Состав команды (для фрейм-аналитической группы)</w:t>
            </w:r>
          </w:p>
        </w:tc>
      </w:tr>
      <w:tr w:rsidR="004E75EA" w:rsidRPr="00893461" w14:paraId="47353904" w14:textId="77777777" w:rsidTr="004E75EA">
        <w:tc>
          <w:tcPr>
            <w:tcW w:w="591" w:type="dxa"/>
            <w:shd w:val="clear" w:color="auto" w:fill="auto"/>
          </w:tcPr>
          <w:p w14:paraId="72A75B30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14:paraId="19623148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65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ФИО</w:t>
            </w:r>
          </w:p>
        </w:tc>
        <w:tc>
          <w:tcPr>
            <w:tcW w:w="2271" w:type="dxa"/>
            <w:shd w:val="clear" w:color="auto" w:fill="auto"/>
          </w:tcPr>
          <w:p w14:paraId="67095FE9" w14:textId="77777777" w:rsidR="004E75EA" w:rsidRPr="00A46035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Дата рождения</w:t>
            </w:r>
          </w:p>
        </w:tc>
        <w:tc>
          <w:tcPr>
            <w:tcW w:w="4395" w:type="dxa"/>
            <w:shd w:val="clear" w:color="auto" w:fill="auto"/>
          </w:tcPr>
          <w:p w14:paraId="6DB155CB" w14:textId="77777777" w:rsidR="004E75EA" w:rsidRPr="00A46035" w:rsidRDefault="00611827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</w:pPr>
            <w:r w:rsidRPr="00A46035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en-US"/>
              </w:rPr>
              <w:t>Регион</w:t>
            </w:r>
          </w:p>
        </w:tc>
      </w:tr>
      <w:tr w:rsidR="004E75EA" w:rsidRPr="00893461" w14:paraId="3ABFF83A" w14:textId="77777777" w:rsidTr="00A46035">
        <w:trPr>
          <w:trHeight w:val="58"/>
        </w:trPr>
        <w:tc>
          <w:tcPr>
            <w:tcW w:w="591" w:type="dxa"/>
            <w:shd w:val="clear" w:color="auto" w:fill="auto"/>
          </w:tcPr>
          <w:p w14:paraId="5FD93A6C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1"/>
              <w:rPr>
                <w:rStyle w:val="ab"/>
                <w:sz w:val="24"/>
                <w:szCs w:val="24"/>
              </w:rPr>
            </w:pPr>
            <w:r w:rsidRPr="004D4173">
              <w:rPr>
                <w:rStyle w:val="ab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2BA3379F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F99A84D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4DA6E23" w14:textId="77777777" w:rsidR="004E75EA" w:rsidRPr="004D4173" w:rsidRDefault="004E75EA" w:rsidP="004E75EA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080"/>
              <w:jc w:val="center"/>
              <w:outlineLvl w:val="1"/>
              <w:rPr>
                <w:rStyle w:val="ab"/>
                <w:sz w:val="24"/>
                <w:szCs w:val="24"/>
              </w:rPr>
            </w:pPr>
          </w:p>
        </w:tc>
      </w:tr>
    </w:tbl>
    <w:p w14:paraId="71A295CB" w14:textId="77777777" w:rsidR="004E75EA" w:rsidRPr="00C44E60" w:rsidRDefault="004E75EA" w:rsidP="004E75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659A3E3C" w14:textId="77777777" w:rsidTr="00A46035">
        <w:trPr>
          <w:trHeight w:val="519"/>
        </w:trPr>
        <w:tc>
          <w:tcPr>
            <w:tcW w:w="3539" w:type="dxa"/>
            <w:shd w:val="clear" w:color="auto" w:fill="C0C0C0"/>
          </w:tcPr>
          <w:p w14:paraId="05598CF4" w14:textId="77777777" w:rsidR="004E75EA" w:rsidRPr="00C44E60" w:rsidRDefault="004E75EA" w:rsidP="00A46035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1. Краткая аннотация</w:t>
            </w:r>
          </w:p>
        </w:tc>
        <w:tc>
          <w:tcPr>
            <w:tcW w:w="5810" w:type="dxa"/>
          </w:tcPr>
          <w:p w14:paraId="57811806" w14:textId="77777777" w:rsidR="00611827" w:rsidRPr="00611827" w:rsidRDefault="00611827" w:rsidP="00611827">
            <w:pPr>
              <w:jc w:val="both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611827">
              <w:rPr>
                <w:i/>
                <w:color w:val="000000"/>
                <w:sz w:val="20"/>
                <w:szCs w:val="20"/>
                <w:lang w:eastAsia="ru-RU"/>
              </w:rPr>
              <w:t xml:space="preserve">В данном поле описывается сфера фрейм-анализа, выбор направления и проблематики анализа, а также его актуальность </w:t>
            </w:r>
          </w:p>
          <w:p w14:paraId="0E837E8A" w14:textId="77777777" w:rsidR="004E75EA" w:rsidRPr="00C44E60" w:rsidRDefault="004E75EA" w:rsidP="004E75E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9527649" w14:textId="77777777" w:rsidR="004E75EA" w:rsidRPr="00C44E60" w:rsidRDefault="004E75EA" w:rsidP="004E75E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6E965520" w14:textId="77777777" w:rsidTr="00A46035">
        <w:tc>
          <w:tcPr>
            <w:tcW w:w="3539" w:type="dxa"/>
            <w:shd w:val="clear" w:color="auto" w:fill="C0C0C0"/>
          </w:tcPr>
          <w:p w14:paraId="1B90BD57" w14:textId="77777777" w:rsidR="004E75EA" w:rsidRPr="005917BA" w:rsidRDefault="00611827" w:rsidP="004E75E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75EA" w:rsidRPr="00C44E60">
              <w:rPr>
                <w:b/>
                <w:sz w:val="24"/>
                <w:szCs w:val="24"/>
              </w:rPr>
              <w:t xml:space="preserve">. Основная цель </w:t>
            </w:r>
            <w:r>
              <w:rPr>
                <w:b/>
                <w:sz w:val="24"/>
                <w:szCs w:val="24"/>
              </w:rPr>
              <w:t>фрейм-анализа</w:t>
            </w:r>
          </w:p>
          <w:p w14:paraId="1ABC7EE3" w14:textId="77777777" w:rsidR="004E75EA" w:rsidRPr="00C44E60" w:rsidRDefault="004E75EA" w:rsidP="004E75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0" w:type="dxa"/>
          </w:tcPr>
          <w:p w14:paraId="4C5C7A7E" w14:textId="77777777" w:rsidR="004E75EA" w:rsidRPr="00D93649" w:rsidRDefault="004E75EA" w:rsidP="004E75EA">
            <w:pPr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12D41E2D" w14:textId="77777777" w:rsidR="004E75EA" w:rsidRPr="00C44E60" w:rsidRDefault="004E75EA" w:rsidP="004E75EA">
            <w:pPr>
              <w:rPr>
                <w:b/>
                <w:bCs/>
                <w:sz w:val="24"/>
                <w:szCs w:val="24"/>
              </w:rPr>
            </w:pP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Как правило, у </w:t>
            </w:r>
            <w:r w:rsidR="00611827">
              <w:rPr>
                <w:i/>
                <w:color w:val="000000"/>
                <w:sz w:val="20"/>
                <w:szCs w:val="20"/>
                <w:lang w:eastAsia="ru-RU"/>
              </w:rPr>
              <w:t>анализа</w:t>
            </w: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 одна цель, которую возможно достичь, решив несколько задач. Если у </w:t>
            </w:r>
            <w:r w:rsidR="00611827">
              <w:rPr>
                <w:i/>
                <w:color w:val="000000"/>
                <w:sz w:val="20"/>
                <w:szCs w:val="20"/>
                <w:lang w:eastAsia="ru-RU"/>
              </w:rPr>
              <w:t>анализа</w:t>
            </w:r>
            <w:r w:rsidRPr="00D93649">
              <w:rPr>
                <w:i/>
                <w:color w:val="000000"/>
                <w:sz w:val="20"/>
                <w:szCs w:val="20"/>
                <w:lang w:eastAsia="ru-RU"/>
              </w:rPr>
              <w:t xml:space="preserve"> несколько целей, следует указать каждую из них в отдельном поле.</w:t>
            </w:r>
          </w:p>
        </w:tc>
      </w:tr>
    </w:tbl>
    <w:p w14:paraId="184C8FFC" w14:textId="77777777" w:rsidR="004E75EA" w:rsidRPr="00176FB8" w:rsidRDefault="004E75EA" w:rsidP="004E75EA">
      <w:pPr>
        <w:tabs>
          <w:tab w:val="left" w:pos="540"/>
        </w:tabs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4E75EA" w:rsidRPr="00C44E60" w14:paraId="43AB6F1E" w14:textId="77777777" w:rsidTr="00A46035">
        <w:tc>
          <w:tcPr>
            <w:tcW w:w="3539" w:type="dxa"/>
            <w:shd w:val="clear" w:color="auto" w:fill="C0C0C0"/>
          </w:tcPr>
          <w:p w14:paraId="4C3C64A1" w14:textId="77777777" w:rsidR="004E75EA" w:rsidRPr="005917BA" w:rsidRDefault="00611827" w:rsidP="004E75E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E75EA" w:rsidRPr="00C44E60">
              <w:rPr>
                <w:b/>
                <w:sz w:val="24"/>
                <w:szCs w:val="24"/>
              </w:rPr>
              <w:t xml:space="preserve">. Задачи </w:t>
            </w:r>
            <w:r>
              <w:rPr>
                <w:b/>
                <w:sz w:val="24"/>
                <w:szCs w:val="24"/>
              </w:rPr>
              <w:t>фрейм-анализа</w:t>
            </w:r>
          </w:p>
          <w:p w14:paraId="43ED432A" w14:textId="77777777" w:rsidR="004E75EA" w:rsidRPr="00C44E60" w:rsidRDefault="004E75EA" w:rsidP="004E75E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0" w:type="dxa"/>
          </w:tcPr>
          <w:p w14:paraId="00367176" w14:textId="77777777" w:rsidR="004E75EA" w:rsidRPr="00722E2E" w:rsidRDefault="004E75EA" w:rsidP="004E75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D2B508" w14:textId="77777777" w:rsidR="00611827" w:rsidRPr="00176FB8" w:rsidRDefault="00611827" w:rsidP="00611827">
      <w:pPr>
        <w:tabs>
          <w:tab w:val="left" w:pos="540"/>
        </w:tabs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611827" w:rsidRPr="00C44E60" w14:paraId="51038271" w14:textId="77777777" w:rsidTr="00A46035">
        <w:tc>
          <w:tcPr>
            <w:tcW w:w="3539" w:type="dxa"/>
            <w:shd w:val="clear" w:color="auto" w:fill="C0C0C0"/>
          </w:tcPr>
          <w:p w14:paraId="0877C1AF" w14:textId="77777777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44E6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Перечень и аналитическая оценка публикаций / научных работ, использованных при фрейм-анализе</w:t>
            </w:r>
          </w:p>
        </w:tc>
        <w:tc>
          <w:tcPr>
            <w:tcW w:w="5810" w:type="dxa"/>
          </w:tcPr>
          <w:p w14:paraId="754E1EE1" w14:textId="77777777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B007B0" w14:textId="77777777" w:rsidR="00611827" w:rsidRPr="00176FB8" w:rsidRDefault="00611827" w:rsidP="00611827">
      <w:pPr>
        <w:tabs>
          <w:tab w:val="left" w:pos="540"/>
        </w:tabs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A46035" w:rsidRPr="00C44E60" w14:paraId="06DF7709" w14:textId="77777777" w:rsidTr="00A46035">
        <w:tc>
          <w:tcPr>
            <w:tcW w:w="3539" w:type="dxa"/>
            <w:shd w:val="clear" w:color="auto" w:fill="C0C0C0"/>
          </w:tcPr>
          <w:p w14:paraId="1223AE3A" w14:textId="15E0B8DE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5. Краткое описание контекста анализа</w:t>
            </w:r>
          </w:p>
        </w:tc>
        <w:tc>
          <w:tcPr>
            <w:tcW w:w="5810" w:type="dxa"/>
          </w:tcPr>
          <w:p w14:paraId="7DDF9EE3" w14:textId="2DEB0A1F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  <w:r w:rsidRPr="00611827">
              <w:rPr>
                <w:i/>
                <w:color w:val="000000"/>
                <w:sz w:val="20"/>
                <w:szCs w:val="20"/>
                <w:lang w:eastAsia="ru-RU"/>
              </w:rPr>
              <w:t xml:space="preserve">В каком ключе подаются рассмотренные публикации </w:t>
            </w:r>
            <w:r w:rsidR="004579A9">
              <w:rPr>
                <w:i/>
                <w:color w:val="000000"/>
                <w:sz w:val="20"/>
                <w:szCs w:val="20"/>
                <w:lang w:eastAsia="ru-RU"/>
              </w:rPr>
              <w:t>/</w:t>
            </w:r>
            <w:r w:rsidRPr="00611827">
              <w:rPr>
                <w:i/>
                <w:color w:val="000000"/>
                <w:sz w:val="20"/>
                <w:szCs w:val="20"/>
                <w:lang w:eastAsia="ru-RU"/>
              </w:rPr>
              <w:t xml:space="preserve"> научные работы</w:t>
            </w:r>
          </w:p>
        </w:tc>
      </w:tr>
    </w:tbl>
    <w:p w14:paraId="45E63E74" w14:textId="77777777" w:rsidR="00611827" w:rsidRPr="00176FB8" w:rsidRDefault="00611827" w:rsidP="00611827">
      <w:pPr>
        <w:tabs>
          <w:tab w:val="left" w:pos="540"/>
        </w:tabs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611827" w:rsidRPr="00C44E60" w14:paraId="19300131" w14:textId="77777777" w:rsidTr="00A46035">
        <w:tc>
          <w:tcPr>
            <w:tcW w:w="3539" w:type="dxa"/>
            <w:shd w:val="clear" w:color="auto" w:fill="C0C0C0"/>
          </w:tcPr>
          <w:p w14:paraId="2CF6CC19" w14:textId="77777777" w:rsidR="00611827" w:rsidRPr="00C44E60" w:rsidRDefault="00611827" w:rsidP="00A46035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bookmarkStart w:id="2" w:name="_Hlk83583774"/>
            <w:r>
              <w:rPr>
                <w:b/>
                <w:sz w:val="24"/>
                <w:szCs w:val="24"/>
              </w:rPr>
              <w:t xml:space="preserve">Какой имидж (впечатление, </w:t>
            </w:r>
            <w:r w:rsidR="00A46035">
              <w:rPr>
                <w:b/>
                <w:sz w:val="24"/>
                <w:szCs w:val="24"/>
              </w:rPr>
              <w:t>восприятие) формируется</w:t>
            </w:r>
            <w:r>
              <w:rPr>
                <w:b/>
                <w:sz w:val="24"/>
                <w:szCs w:val="24"/>
              </w:rPr>
              <w:t xml:space="preserve"> в рассматриваемых </w:t>
            </w:r>
            <w:r w:rsidR="00A46035">
              <w:rPr>
                <w:b/>
                <w:sz w:val="24"/>
                <w:szCs w:val="24"/>
              </w:rPr>
              <w:t>публикациях / научных работах?</w:t>
            </w:r>
            <w:bookmarkEnd w:id="2"/>
          </w:p>
        </w:tc>
        <w:tc>
          <w:tcPr>
            <w:tcW w:w="5810" w:type="dxa"/>
          </w:tcPr>
          <w:p w14:paraId="13009A66" w14:textId="77777777" w:rsidR="00611827" w:rsidRPr="00722E2E" w:rsidRDefault="00611827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1AA68E0" w14:textId="77777777" w:rsidR="00A46035" w:rsidRPr="00176FB8" w:rsidRDefault="00A46035" w:rsidP="00A46035">
      <w:pPr>
        <w:tabs>
          <w:tab w:val="left" w:pos="540"/>
        </w:tabs>
        <w:jc w:val="both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807"/>
      </w:tblGrid>
      <w:tr w:rsidR="00A46035" w:rsidRPr="00C44E60" w14:paraId="40E03E9C" w14:textId="77777777" w:rsidTr="00A46035">
        <w:tc>
          <w:tcPr>
            <w:tcW w:w="3539" w:type="dxa"/>
            <w:shd w:val="clear" w:color="auto" w:fill="C0C0C0"/>
          </w:tcPr>
          <w:p w14:paraId="61863C6E" w14:textId="77777777" w:rsidR="00A46035" w:rsidRPr="00C44E60" w:rsidRDefault="00A46035" w:rsidP="00171E3F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7. Предложения по изменению сложившейся ситуации</w:t>
            </w:r>
          </w:p>
        </w:tc>
        <w:tc>
          <w:tcPr>
            <w:tcW w:w="5810" w:type="dxa"/>
          </w:tcPr>
          <w:p w14:paraId="75C926BE" w14:textId="77777777" w:rsidR="00A46035" w:rsidRPr="00722E2E" w:rsidRDefault="00A46035" w:rsidP="00171E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CEBC9D" w14:textId="77777777" w:rsidR="004E75EA" w:rsidRPr="00C44E60" w:rsidRDefault="004E75EA" w:rsidP="004E75EA">
      <w:pPr>
        <w:tabs>
          <w:tab w:val="left" w:pos="540"/>
        </w:tabs>
        <w:jc w:val="both"/>
        <w:rPr>
          <w:szCs w:val="28"/>
        </w:rPr>
      </w:pPr>
    </w:p>
    <w:p w14:paraId="6378F73B" w14:textId="487D33BC" w:rsidR="00E717E7" w:rsidRPr="00A23330" w:rsidRDefault="004E75EA" w:rsidP="00A23330">
      <w:pPr>
        <w:jc w:val="both"/>
        <w:rPr>
          <w:sz w:val="24"/>
          <w:szCs w:val="24"/>
          <w:lang w:eastAsia="ru-RU"/>
        </w:rPr>
      </w:pPr>
      <w:r w:rsidRPr="00D93649">
        <w:t>Дата заполнения</w:t>
      </w:r>
      <w:r w:rsidR="002412FA">
        <w:tab/>
      </w:r>
      <w:r w:rsidR="002412FA">
        <w:tab/>
      </w:r>
      <w:r w:rsidR="002412FA">
        <w:tab/>
      </w:r>
      <w:r w:rsidR="002412FA">
        <w:tab/>
      </w:r>
      <w:r w:rsidR="002412FA">
        <w:tab/>
      </w:r>
      <w:r w:rsidRPr="00D93649">
        <w:t>Подпис</w:t>
      </w:r>
      <w:r>
        <w:t>ь</w:t>
      </w:r>
      <w:r w:rsidR="000F7D09">
        <w:t xml:space="preserve"> </w:t>
      </w:r>
      <w:r w:rsidRPr="00D93649">
        <w:t>Ф.И.О</w:t>
      </w:r>
      <w:r>
        <w:t xml:space="preserve">. руководителя проекта </w:t>
      </w:r>
    </w:p>
    <w:sectPr w:rsidR="00E717E7" w:rsidRPr="00A23330" w:rsidSect="001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985C" w14:textId="77777777" w:rsidR="00090C16" w:rsidRDefault="00090C16" w:rsidP="00122884">
      <w:r>
        <w:separator/>
      </w:r>
    </w:p>
  </w:endnote>
  <w:endnote w:type="continuationSeparator" w:id="0">
    <w:p w14:paraId="4DD8FF5B" w14:textId="77777777" w:rsidR="00090C16" w:rsidRDefault="00090C16" w:rsidP="001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8F73" w14:textId="77777777" w:rsidR="00090C16" w:rsidRDefault="00090C16" w:rsidP="00122884">
      <w:r>
        <w:separator/>
      </w:r>
    </w:p>
  </w:footnote>
  <w:footnote w:type="continuationSeparator" w:id="0">
    <w:p w14:paraId="1EC6A763" w14:textId="77777777" w:rsidR="00090C16" w:rsidRDefault="00090C16" w:rsidP="0012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7EA"/>
    <w:multiLevelType w:val="multilevel"/>
    <w:tmpl w:val="0EDC719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246B20"/>
    <w:multiLevelType w:val="multilevel"/>
    <w:tmpl w:val="E4C84E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C803C4"/>
    <w:multiLevelType w:val="multilevel"/>
    <w:tmpl w:val="4A446C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4D214D2"/>
    <w:multiLevelType w:val="hybridMultilevel"/>
    <w:tmpl w:val="CA943EB8"/>
    <w:lvl w:ilvl="0" w:tplc="9AE264CA">
      <w:numFmt w:val="bullet"/>
      <w:lvlText w:val="-"/>
      <w:lvlJc w:val="left"/>
      <w:pPr>
        <w:ind w:left="12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062A8">
      <w:numFmt w:val="bullet"/>
      <w:lvlText w:val="•"/>
      <w:lvlJc w:val="left"/>
      <w:pPr>
        <w:ind w:left="1182" w:hanging="264"/>
      </w:pPr>
      <w:rPr>
        <w:rFonts w:hint="default"/>
        <w:lang w:val="ru-RU" w:eastAsia="en-US" w:bidi="ar-SA"/>
      </w:rPr>
    </w:lvl>
    <w:lvl w:ilvl="2" w:tplc="4520638E">
      <w:numFmt w:val="bullet"/>
      <w:lvlText w:val="•"/>
      <w:lvlJc w:val="left"/>
      <w:pPr>
        <w:ind w:left="2245" w:hanging="264"/>
      </w:pPr>
      <w:rPr>
        <w:rFonts w:hint="default"/>
        <w:lang w:val="ru-RU" w:eastAsia="en-US" w:bidi="ar-SA"/>
      </w:rPr>
    </w:lvl>
    <w:lvl w:ilvl="3" w:tplc="A47496EE">
      <w:numFmt w:val="bullet"/>
      <w:lvlText w:val="•"/>
      <w:lvlJc w:val="left"/>
      <w:pPr>
        <w:ind w:left="3307" w:hanging="264"/>
      </w:pPr>
      <w:rPr>
        <w:rFonts w:hint="default"/>
        <w:lang w:val="ru-RU" w:eastAsia="en-US" w:bidi="ar-SA"/>
      </w:rPr>
    </w:lvl>
    <w:lvl w:ilvl="4" w:tplc="B322B6C0">
      <w:numFmt w:val="bullet"/>
      <w:lvlText w:val="•"/>
      <w:lvlJc w:val="left"/>
      <w:pPr>
        <w:ind w:left="4370" w:hanging="264"/>
      </w:pPr>
      <w:rPr>
        <w:rFonts w:hint="default"/>
        <w:lang w:val="ru-RU" w:eastAsia="en-US" w:bidi="ar-SA"/>
      </w:rPr>
    </w:lvl>
    <w:lvl w:ilvl="5" w:tplc="5EE03B4C">
      <w:numFmt w:val="bullet"/>
      <w:lvlText w:val="•"/>
      <w:lvlJc w:val="left"/>
      <w:pPr>
        <w:ind w:left="5433" w:hanging="264"/>
      </w:pPr>
      <w:rPr>
        <w:rFonts w:hint="default"/>
        <w:lang w:val="ru-RU" w:eastAsia="en-US" w:bidi="ar-SA"/>
      </w:rPr>
    </w:lvl>
    <w:lvl w:ilvl="6" w:tplc="4782BA86">
      <w:numFmt w:val="bullet"/>
      <w:lvlText w:val="•"/>
      <w:lvlJc w:val="left"/>
      <w:pPr>
        <w:ind w:left="6495" w:hanging="264"/>
      </w:pPr>
      <w:rPr>
        <w:rFonts w:hint="default"/>
        <w:lang w:val="ru-RU" w:eastAsia="en-US" w:bidi="ar-SA"/>
      </w:rPr>
    </w:lvl>
    <w:lvl w:ilvl="7" w:tplc="52CAA9F0">
      <w:numFmt w:val="bullet"/>
      <w:lvlText w:val="•"/>
      <w:lvlJc w:val="left"/>
      <w:pPr>
        <w:ind w:left="7558" w:hanging="264"/>
      </w:pPr>
      <w:rPr>
        <w:rFonts w:hint="default"/>
        <w:lang w:val="ru-RU" w:eastAsia="en-US" w:bidi="ar-SA"/>
      </w:rPr>
    </w:lvl>
    <w:lvl w:ilvl="8" w:tplc="D11A5D16">
      <w:numFmt w:val="bullet"/>
      <w:lvlText w:val="•"/>
      <w:lvlJc w:val="left"/>
      <w:pPr>
        <w:ind w:left="8621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5C329CF"/>
    <w:multiLevelType w:val="multilevel"/>
    <w:tmpl w:val="60529BA8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076E2A54"/>
    <w:multiLevelType w:val="multilevel"/>
    <w:tmpl w:val="3350F416"/>
    <w:lvl w:ilvl="0">
      <w:start w:val="5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07B72907"/>
    <w:multiLevelType w:val="multilevel"/>
    <w:tmpl w:val="8CB2EE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7" w15:restartNumberingAfterBreak="0">
    <w:nsid w:val="0C5C5521"/>
    <w:multiLevelType w:val="hybridMultilevel"/>
    <w:tmpl w:val="20FE2972"/>
    <w:lvl w:ilvl="0" w:tplc="066E2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D112A"/>
    <w:multiLevelType w:val="hybridMultilevel"/>
    <w:tmpl w:val="624EC5DE"/>
    <w:lvl w:ilvl="0" w:tplc="066E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A3627"/>
    <w:multiLevelType w:val="multilevel"/>
    <w:tmpl w:val="5292010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6BB275D"/>
    <w:multiLevelType w:val="multilevel"/>
    <w:tmpl w:val="853E0D48"/>
    <w:lvl w:ilvl="0">
      <w:start w:val="7"/>
      <w:numFmt w:val="decimal"/>
      <w:lvlText w:val="%1"/>
      <w:lvlJc w:val="left"/>
      <w:pPr>
        <w:ind w:left="120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23"/>
      </w:pPr>
      <w:rPr>
        <w:rFonts w:hint="default"/>
        <w:lang w:val="ru-RU" w:eastAsia="en-US" w:bidi="ar-SA"/>
      </w:rPr>
    </w:lvl>
  </w:abstractNum>
  <w:abstractNum w:abstractNumId="11" w15:restartNumberingAfterBreak="0">
    <w:nsid w:val="1E76483A"/>
    <w:multiLevelType w:val="multilevel"/>
    <w:tmpl w:val="301288D4"/>
    <w:lvl w:ilvl="0">
      <w:start w:val="1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2568332E"/>
    <w:multiLevelType w:val="multilevel"/>
    <w:tmpl w:val="495A94BE"/>
    <w:lvl w:ilvl="0">
      <w:start w:val="4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2657218C"/>
    <w:multiLevelType w:val="multilevel"/>
    <w:tmpl w:val="A264625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32" w:hanging="2160"/>
      </w:pPr>
      <w:rPr>
        <w:rFonts w:hint="default"/>
      </w:rPr>
    </w:lvl>
  </w:abstractNum>
  <w:abstractNum w:abstractNumId="14" w15:restartNumberingAfterBreak="0">
    <w:nsid w:val="2C6C7845"/>
    <w:multiLevelType w:val="multilevel"/>
    <w:tmpl w:val="834A3C7A"/>
    <w:lvl w:ilvl="0">
      <w:start w:val="8"/>
      <w:numFmt w:val="decimal"/>
      <w:lvlText w:val="%1"/>
      <w:lvlJc w:val="left"/>
      <w:pPr>
        <w:ind w:left="120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4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CBE2302"/>
    <w:multiLevelType w:val="multilevel"/>
    <w:tmpl w:val="825A2978"/>
    <w:lvl w:ilvl="0">
      <w:start w:val="2"/>
      <w:numFmt w:val="decimal"/>
      <w:lvlText w:val="%1"/>
      <w:lvlJc w:val="left"/>
      <w:pPr>
        <w:ind w:left="1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32D5467E"/>
    <w:multiLevelType w:val="hybridMultilevel"/>
    <w:tmpl w:val="D152E4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4BB6"/>
    <w:multiLevelType w:val="multilevel"/>
    <w:tmpl w:val="2168F8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674448F"/>
    <w:multiLevelType w:val="multilevel"/>
    <w:tmpl w:val="EEA4B7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AA75FF5"/>
    <w:multiLevelType w:val="hybridMultilevel"/>
    <w:tmpl w:val="5C327164"/>
    <w:lvl w:ilvl="0" w:tplc="DF36DE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683291"/>
    <w:multiLevelType w:val="hybridMultilevel"/>
    <w:tmpl w:val="2CE83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CD6FB4"/>
    <w:multiLevelType w:val="multilevel"/>
    <w:tmpl w:val="1DD83314"/>
    <w:lvl w:ilvl="0">
      <w:start w:val="3"/>
      <w:numFmt w:val="decimal"/>
      <w:lvlText w:val="%1"/>
      <w:lvlJc w:val="left"/>
      <w:pPr>
        <w:ind w:left="1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0904CA"/>
    <w:multiLevelType w:val="hybridMultilevel"/>
    <w:tmpl w:val="00D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90ACE"/>
    <w:multiLevelType w:val="hybridMultilevel"/>
    <w:tmpl w:val="72A223A4"/>
    <w:lvl w:ilvl="0" w:tplc="D1C642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1D566E"/>
    <w:multiLevelType w:val="multilevel"/>
    <w:tmpl w:val="0B621906"/>
    <w:lvl w:ilvl="0">
      <w:start w:val="2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538B3E70"/>
    <w:multiLevelType w:val="multilevel"/>
    <w:tmpl w:val="1AEAF988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6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9B536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853011"/>
    <w:multiLevelType w:val="hybridMultilevel"/>
    <w:tmpl w:val="A5B8155C"/>
    <w:lvl w:ilvl="0" w:tplc="629C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664B3"/>
    <w:multiLevelType w:val="multilevel"/>
    <w:tmpl w:val="C114C088"/>
    <w:lvl w:ilvl="0">
      <w:start w:val="1"/>
      <w:numFmt w:val="decimal"/>
      <w:lvlText w:val="%1."/>
      <w:lvlJc w:val="left"/>
      <w:pPr>
        <w:ind w:left="9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600"/>
      </w:pPr>
      <w:rPr>
        <w:rFonts w:hint="default"/>
        <w:lang w:val="ru-RU" w:eastAsia="en-US" w:bidi="ar-SA"/>
      </w:rPr>
    </w:lvl>
  </w:abstractNum>
  <w:abstractNum w:abstractNumId="30" w15:restartNumberingAfterBreak="0">
    <w:nsid w:val="658727F7"/>
    <w:multiLevelType w:val="multilevel"/>
    <w:tmpl w:val="BEE4B49A"/>
    <w:lvl w:ilvl="0">
      <w:start w:val="6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569"/>
      </w:pPr>
      <w:rPr>
        <w:rFonts w:hint="default"/>
        <w:lang w:val="ru-RU" w:eastAsia="en-US" w:bidi="ar-SA"/>
      </w:rPr>
    </w:lvl>
  </w:abstractNum>
  <w:abstractNum w:abstractNumId="31" w15:restartNumberingAfterBreak="0">
    <w:nsid w:val="671434BF"/>
    <w:multiLevelType w:val="multilevel"/>
    <w:tmpl w:val="8396B9AA"/>
    <w:lvl w:ilvl="0">
      <w:start w:val="1"/>
      <w:numFmt w:val="decimal"/>
      <w:lvlText w:val="%1"/>
      <w:lvlJc w:val="left"/>
      <w:pPr>
        <w:ind w:left="12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6ACA214E"/>
    <w:multiLevelType w:val="multilevel"/>
    <w:tmpl w:val="D64CB2B8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6B3517CA"/>
    <w:multiLevelType w:val="hybridMultilevel"/>
    <w:tmpl w:val="9C96A018"/>
    <w:lvl w:ilvl="0" w:tplc="066E2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BE5938"/>
    <w:multiLevelType w:val="multilevel"/>
    <w:tmpl w:val="7B2CB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9998151">
    <w:abstractNumId w:val="21"/>
  </w:num>
  <w:num w:numId="2" w16cid:durableId="665934449">
    <w:abstractNumId w:val="15"/>
  </w:num>
  <w:num w:numId="3" w16cid:durableId="1314413898">
    <w:abstractNumId w:val="11"/>
  </w:num>
  <w:num w:numId="4" w16cid:durableId="4669832">
    <w:abstractNumId w:val="14"/>
  </w:num>
  <w:num w:numId="5" w16cid:durableId="500968082">
    <w:abstractNumId w:val="10"/>
  </w:num>
  <w:num w:numId="6" w16cid:durableId="932392841">
    <w:abstractNumId w:val="30"/>
  </w:num>
  <w:num w:numId="7" w16cid:durableId="1745882211">
    <w:abstractNumId w:val="5"/>
  </w:num>
  <w:num w:numId="8" w16cid:durableId="685206819">
    <w:abstractNumId w:val="12"/>
  </w:num>
  <w:num w:numId="9" w16cid:durableId="1974748290">
    <w:abstractNumId w:val="4"/>
  </w:num>
  <w:num w:numId="10" w16cid:durableId="373505069">
    <w:abstractNumId w:val="3"/>
  </w:num>
  <w:num w:numId="11" w16cid:durableId="127477298">
    <w:abstractNumId w:val="24"/>
  </w:num>
  <w:num w:numId="12" w16cid:durableId="1732656391">
    <w:abstractNumId w:val="31"/>
  </w:num>
  <w:num w:numId="13" w16cid:durableId="550656737">
    <w:abstractNumId w:val="22"/>
  </w:num>
  <w:num w:numId="14" w16cid:durableId="73867462">
    <w:abstractNumId w:val="29"/>
  </w:num>
  <w:num w:numId="15" w16cid:durableId="96483059">
    <w:abstractNumId w:val="6"/>
  </w:num>
  <w:num w:numId="16" w16cid:durableId="1557666419">
    <w:abstractNumId w:val="13"/>
  </w:num>
  <w:num w:numId="17" w16cid:durableId="1337608135">
    <w:abstractNumId w:val="26"/>
  </w:num>
  <w:num w:numId="18" w16cid:durableId="943809214">
    <w:abstractNumId w:val="27"/>
  </w:num>
  <w:num w:numId="19" w16cid:durableId="1599168618">
    <w:abstractNumId w:val="28"/>
  </w:num>
  <w:num w:numId="20" w16cid:durableId="9111243">
    <w:abstractNumId w:val="34"/>
  </w:num>
  <w:num w:numId="21" w16cid:durableId="1489324448">
    <w:abstractNumId w:val="17"/>
  </w:num>
  <w:num w:numId="22" w16cid:durableId="1066148146">
    <w:abstractNumId w:val="0"/>
  </w:num>
  <w:num w:numId="23" w16cid:durableId="1629164778">
    <w:abstractNumId w:val="16"/>
  </w:num>
  <w:num w:numId="24" w16cid:durableId="1464880943">
    <w:abstractNumId w:val="19"/>
  </w:num>
  <w:num w:numId="25" w16cid:durableId="835339475">
    <w:abstractNumId w:val="9"/>
  </w:num>
  <w:num w:numId="26" w16cid:durableId="1782072975">
    <w:abstractNumId w:val="23"/>
  </w:num>
  <w:num w:numId="27" w16cid:durableId="1160579102">
    <w:abstractNumId w:val="20"/>
  </w:num>
  <w:num w:numId="28" w16cid:durableId="1069155997">
    <w:abstractNumId w:val="33"/>
  </w:num>
  <w:num w:numId="29" w16cid:durableId="1793552970">
    <w:abstractNumId w:val="8"/>
  </w:num>
  <w:num w:numId="30" w16cid:durableId="816534538">
    <w:abstractNumId w:val="7"/>
  </w:num>
  <w:num w:numId="31" w16cid:durableId="135607132">
    <w:abstractNumId w:val="25"/>
  </w:num>
  <w:num w:numId="32" w16cid:durableId="462621376">
    <w:abstractNumId w:val="2"/>
  </w:num>
  <w:num w:numId="33" w16cid:durableId="329794710">
    <w:abstractNumId w:val="18"/>
  </w:num>
  <w:num w:numId="34" w16cid:durableId="477650652">
    <w:abstractNumId w:val="32"/>
  </w:num>
  <w:num w:numId="35" w16cid:durableId="118740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5B"/>
    <w:rsid w:val="00016695"/>
    <w:rsid w:val="000239C4"/>
    <w:rsid w:val="0002728B"/>
    <w:rsid w:val="00036FC6"/>
    <w:rsid w:val="000507CE"/>
    <w:rsid w:val="00073C02"/>
    <w:rsid w:val="00090C16"/>
    <w:rsid w:val="000E2EFD"/>
    <w:rsid w:val="000F7D09"/>
    <w:rsid w:val="00110279"/>
    <w:rsid w:val="00112B10"/>
    <w:rsid w:val="00116EE3"/>
    <w:rsid w:val="00122884"/>
    <w:rsid w:val="0014537A"/>
    <w:rsid w:val="0017218E"/>
    <w:rsid w:val="001769C1"/>
    <w:rsid w:val="00176FB8"/>
    <w:rsid w:val="001A3BB9"/>
    <w:rsid w:val="001C1DDE"/>
    <w:rsid w:val="001E59EE"/>
    <w:rsid w:val="00217EBE"/>
    <w:rsid w:val="002412FA"/>
    <w:rsid w:val="00243474"/>
    <w:rsid w:val="0026755B"/>
    <w:rsid w:val="00275879"/>
    <w:rsid w:val="002767AE"/>
    <w:rsid w:val="0028785C"/>
    <w:rsid w:val="002B0DB9"/>
    <w:rsid w:val="002E5166"/>
    <w:rsid w:val="00300969"/>
    <w:rsid w:val="00312595"/>
    <w:rsid w:val="00323851"/>
    <w:rsid w:val="00327553"/>
    <w:rsid w:val="0033465F"/>
    <w:rsid w:val="00363231"/>
    <w:rsid w:val="003832A9"/>
    <w:rsid w:val="003A4974"/>
    <w:rsid w:val="003B668F"/>
    <w:rsid w:val="003D5964"/>
    <w:rsid w:val="004072D8"/>
    <w:rsid w:val="004342B2"/>
    <w:rsid w:val="00440D77"/>
    <w:rsid w:val="004444CF"/>
    <w:rsid w:val="004579A9"/>
    <w:rsid w:val="004A436A"/>
    <w:rsid w:val="004B1658"/>
    <w:rsid w:val="004B2442"/>
    <w:rsid w:val="004C2C9F"/>
    <w:rsid w:val="004E75EA"/>
    <w:rsid w:val="00586559"/>
    <w:rsid w:val="005A11E1"/>
    <w:rsid w:val="005C2C11"/>
    <w:rsid w:val="005F684F"/>
    <w:rsid w:val="00611827"/>
    <w:rsid w:val="00643F3D"/>
    <w:rsid w:val="00675FE6"/>
    <w:rsid w:val="006C5C3C"/>
    <w:rsid w:val="006E204C"/>
    <w:rsid w:val="007040B9"/>
    <w:rsid w:val="007256FC"/>
    <w:rsid w:val="00727877"/>
    <w:rsid w:val="007459BA"/>
    <w:rsid w:val="007522BF"/>
    <w:rsid w:val="00753F7A"/>
    <w:rsid w:val="007636E3"/>
    <w:rsid w:val="007C4F49"/>
    <w:rsid w:val="0081643F"/>
    <w:rsid w:val="00823FFA"/>
    <w:rsid w:val="00825AE4"/>
    <w:rsid w:val="00875550"/>
    <w:rsid w:val="00885482"/>
    <w:rsid w:val="008C4AA9"/>
    <w:rsid w:val="00961A52"/>
    <w:rsid w:val="00972B2C"/>
    <w:rsid w:val="009C15E9"/>
    <w:rsid w:val="009D5A14"/>
    <w:rsid w:val="009D627C"/>
    <w:rsid w:val="00A05713"/>
    <w:rsid w:val="00A23330"/>
    <w:rsid w:val="00A41208"/>
    <w:rsid w:val="00A46035"/>
    <w:rsid w:val="00A82974"/>
    <w:rsid w:val="00A86F74"/>
    <w:rsid w:val="00B15803"/>
    <w:rsid w:val="00B222E9"/>
    <w:rsid w:val="00B63E05"/>
    <w:rsid w:val="00B71C60"/>
    <w:rsid w:val="00B9356A"/>
    <w:rsid w:val="00BC6E77"/>
    <w:rsid w:val="00BD27A4"/>
    <w:rsid w:val="00BD6E0E"/>
    <w:rsid w:val="00BF272D"/>
    <w:rsid w:val="00C133CA"/>
    <w:rsid w:val="00C63633"/>
    <w:rsid w:val="00CA3DA6"/>
    <w:rsid w:val="00CF3921"/>
    <w:rsid w:val="00D21C39"/>
    <w:rsid w:val="00D23F18"/>
    <w:rsid w:val="00D659AC"/>
    <w:rsid w:val="00D7166E"/>
    <w:rsid w:val="00D848FF"/>
    <w:rsid w:val="00DF3793"/>
    <w:rsid w:val="00E05CEB"/>
    <w:rsid w:val="00E4413E"/>
    <w:rsid w:val="00E477F8"/>
    <w:rsid w:val="00E52A08"/>
    <w:rsid w:val="00E55AB2"/>
    <w:rsid w:val="00E62163"/>
    <w:rsid w:val="00E717E7"/>
    <w:rsid w:val="00EC64A7"/>
    <w:rsid w:val="00F06CF0"/>
    <w:rsid w:val="00F11264"/>
    <w:rsid w:val="00FB685D"/>
    <w:rsid w:val="00FF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1E3C"/>
  <w15:docId w15:val="{548B312D-B2CD-403E-AF62-C5E145F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C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133CA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3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3CA"/>
    <w:pPr>
      <w:ind w:left="12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133CA"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133CA"/>
    <w:pPr>
      <w:spacing w:line="315" w:lineRule="exact"/>
      <w:ind w:left="108"/>
    </w:pPr>
  </w:style>
  <w:style w:type="paragraph" w:styleId="a5">
    <w:name w:val="footnote text"/>
    <w:basedOn w:val="a"/>
    <w:link w:val="a6"/>
    <w:uiPriority w:val="99"/>
    <w:semiHidden/>
    <w:unhideWhenUsed/>
    <w:rsid w:val="001228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88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122884"/>
    <w:rPr>
      <w:vertAlign w:val="superscript"/>
    </w:rPr>
  </w:style>
  <w:style w:type="character" w:customStyle="1" w:styleId="FontStyle12">
    <w:name w:val="Font Style12"/>
    <w:rsid w:val="00122884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2728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8B"/>
    <w:rPr>
      <w:rFonts w:ascii="Tahoma" w:hAnsi="Tahoma" w:cs="Tahoma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2434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3474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a">
    <w:name w:val="Block Text"/>
    <w:basedOn w:val="a"/>
    <w:uiPriority w:val="99"/>
    <w:rsid w:val="00243474"/>
    <w:pPr>
      <w:autoSpaceDE/>
      <w:autoSpaceDN/>
      <w:snapToGrid w:val="0"/>
      <w:ind w:left="280" w:right="20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rsid w:val="0024347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character" w:customStyle="1" w:styleId="ab">
    <w:name w:val="Нет"/>
    <w:rsid w:val="00243474"/>
  </w:style>
  <w:style w:type="paragraph" w:customStyle="1" w:styleId="Style4">
    <w:name w:val="Style4"/>
    <w:basedOn w:val="a"/>
    <w:rsid w:val="00243474"/>
    <w:pPr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243474"/>
    <w:pPr>
      <w:adjustRightInd w:val="0"/>
      <w:spacing w:line="319" w:lineRule="exact"/>
      <w:ind w:firstLine="526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rsid w:val="00243474"/>
    <w:rPr>
      <w:b/>
      <w:bCs w:val="0"/>
      <w:sz w:val="28"/>
      <w:lang w:val="ru-RU" w:eastAsia="ru-RU" w:bidi="ar-SA"/>
    </w:rPr>
  </w:style>
  <w:style w:type="table" w:styleId="ac">
    <w:name w:val="Table Grid"/>
    <w:basedOn w:val="a1"/>
    <w:uiPriority w:val="59"/>
    <w:rsid w:val="00D716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7040B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CA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A3DA6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297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D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s@ski.rane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5740-3973-461A-B5FD-7A9D34F7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Понарин Александр</dc:creator>
  <cp:lastModifiedBy>Григошина Лариса Юрьевна</cp:lastModifiedBy>
  <cp:revision>7</cp:revision>
  <dcterms:created xsi:type="dcterms:W3CDTF">2022-09-28T19:32:00Z</dcterms:created>
  <dcterms:modified xsi:type="dcterms:W3CDTF">2022-10-06T14:17:00Z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